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BEACE" w14:textId="77777777" w:rsidR="00B467B9" w:rsidRPr="00FB788B" w:rsidRDefault="00B467B9" w:rsidP="00B467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eastAsia="ar-SA"/>
        </w:rPr>
      </w:pPr>
      <w:r w:rsidRPr="00FB788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color="000000"/>
          <w:bdr w:val="nil"/>
          <w:lang w:eastAsia="ar-SA"/>
        </w:rPr>
        <w:t>СОГЛАСИЕ</w:t>
      </w:r>
    </w:p>
    <w:p w14:paraId="55DB4A80" w14:textId="18F74E53" w:rsidR="00B467B9" w:rsidRPr="00CE15E8" w:rsidRDefault="00B467B9" w:rsidP="00B467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</w:pPr>
      <w:r w:rsidRPr="00CE15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  <w:t xml:space="preserve">субъекта </w:t>
      </w:r>
      <w:proofErr w:type="gramStart"/>
      <w:r w:rsidRPr="00CE15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  <w:t>кредитной</w:t>
      </w:r>
      <w:proofErr w:type="gramEnd"/>
      <w:r w:rsidRPr="00CE15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  <w:t xml:space="preserve"> </w:t>
      </w:r>
      <w:proofErr w:type="spellStart"/>
      <w:r w:rsidRPr="00CE15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  <w:t>историина</w:t>
      </w:r>
      <w:proofErr w:type="spellEnd"/>
      <w:r w:rsidRPr="00CE15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  <w:t xml:space="preserve"> получение кредитных отчетов из АО «НБКИ» </w:t>
      </w:r>
    </w:p>
    <w:p w14:paraId="58C5E851" w14:textId="77777777" w:rsidR="00B467B9" w:rsidRPr="00CE15E8" w:rsidRDefault="00B467B9" w:rsidP="00B467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</w:pPr>
      <w:r w:rsidRPr="00CE15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  <w:t>(для физических лиц, в том числе для индивидуальных предпринимателей)</w:t>
      </w:r>
    </w:p>
    <w:p w14:paraId="3B6E40C5" w14:textId="77777777" w:rsidR="00B467B9" w:rsidRPr="00CE15E8" w:rsidRDefault="00B467B9" w:rsidP="00B467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ar-SA"/>
        </w:rPr>
      </w:pPr>
    </w:p>
    <w:p w14:paraId="0FB79B23" w14:textId="28FE7CDE" w:rsidR="00B467B9" w:rsidRPr="00FB788B" w:rsidRDefault="00B467B9" w:rsidP="00B467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</w:pP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Я, ______________________________________________________________________________</w:t>
      </w:r>
      <w:r w:rsidR="00CE15E8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__________</w:t>
      </w: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___,</w:t>
      </w:r>
    </w:p>
    <w:p w14:paraId="11C751D4" w14:textId="77777777" w:rsidR="00B467B9" w:rsidRPr="00FB788B" w:rsidRDefault="00B467B9" w:rsidP="00B467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vertAlign w:val="superscript"/>
          <w:lang w:eastAsia="ar-SA"/>
        </w:rPr>
      </w:pP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vertAlign w:val="superscript"/>
          <w:lang w:eastAsia="ar-SA"/>
        </w:rPr>
        <w:t>(фамилия, имя, отчество)</w:t>
      </w:r>
    </w:p>
    <w:p w14:paraId="269AE9C4" w14:textId="460915E2" w:rsidR="00B467B9" w:rsidRPr="00FB788B" w:rsidRDefault="00B467B9" w:rsidP="00B467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</w:pP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предыдущие фамилии, имена, отчества в случае их изменения_______________</w:t>
      </w:r>
      <w:r w:rsidR="00CE15E8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</w:t>
      </w: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__________</w:t>
      </w:r>
      <w:r w:rsidR="00CE15E8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______</w:t>
      </w: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</w:t>
      </w:r>
    </w:p>
    <w:p w14:paraId="2006BD13" w14:textId="77777777" w:rsidR="00B467B9" w:rsidRPr="00FB788B" w:rsidRDefault="00B467B9" w:rsidP="00B467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</w:pPr>
    </w:p>
    <w:p w14:paraId="3D905692" w14:textId="11C8C308" w:rsidR="00B467B9" w:rsidRPr="00FB788B" w:rsidRDefault="00B467B9" w:rsidP="00B467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</w:pP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–––––––––––––––––––––––––––––––––––––––––––</w:t>
      </w:r>
      <w:r w:rsidR="00CE15E8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––––––––––––––––––––––––––––––</w:t>
      </w: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––––––</w:t>
      </w:r>
      <w:r w:rsidR="00CE15E8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-----------------</w:t>
      </w: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–––,</w:t>
      </w:r>
    </w:p>
    <w:p w14:paraId="6556029E" w14:textId="5DEED25C" w:rsidR="00B467B9" w:rsidRPr="00FB788B" w:rsidRDefault="00B467B9" w:rsidP="00CE15E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</w:pP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число, месяц, год рождения ______________________место рождения__________________</w:t>
      </w:r>
      <w:r w:rsidR="00CE15E8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__________</w:t>
      </w: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</w:t>
      </w:r>
    </w:p>
    <w:p w14:paraId="2FAF5099" w14:textId="4910EC7A" w:rsidR="00B467B9" w:rsidRPr="00FB788B" w:rsidRDefault="00B467B9" w:rsidP="00CE15E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</w:pP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____________________________________________________________________</w:t>
      </w:r>
      <w:r w:rsidR="00CE15E8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_________</w:t>
      </w: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________________,</w:t>
      </w:r>
    </w:p>
    <w:p w14:paraId="73B3D851" w14:textId="2B9AE907" w:rsidR="00B467B9" w:rsidRPr="00FB788B" w:rsidRDefault="00B467B9" w:rsidP="00CE15E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</w:pP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паспорт гражданина РФ:___________№_____________выдан __________</w:t>
      </w:r>
      <w:r w:rsidR="00CE15E8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__________</w:t>
      </w: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___________________</w:t>
      </w:r>
    </w:p>
    <w:p w14:paraId="557E9A5A" w14:textId="1A3EB211" w:rsidR="00B467B9" w:rsidRPr="004204B5" w:rsidRDefault="00B467B9" w:rsidP="00B467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vertAlign w:val="superscript"/>
          <w:lang w:eastAsia="ar-SA"/>
        </w:rPr>
      </w:pPr>
      <w:r w:rsidRPr="004204B5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vertAlign w:val="superscript"/>
          <w:lang w:eastAsia="ar-SA"/>
        </w:rPr>
        <w:t xml:space="preserve">(серия)                          (номер)                                        (наименование  органа выдавшего паспорт) </w:t>
      </w:r>
    </w:p>
    <w:p w14:paraId="74F46381" w14:textId="256280F5" w:rsidR="00B467B9" w:rsidRPr="00FB788B" w:rsidRDefault="00B467B9" w:rsidP="00B467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</w:pP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_____________________________ дата выдачи ______</w:t>
      </w:r>
      <w:r w:rsidR="00CE15E8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_____</w:t>
      </w: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________ код подразделения_________</w:t>
      </w:r>
      <w:r w:rsidR="00CE15E8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_____</w:t>
      </w: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__,</w:t>
      </w:r>
    </w:p>
    <w:p w14:paraId="5E9A52E2" w14:textId="4659D042" w:rsidR="00B467B9" w:rsidRPr="00FB788B" w:rsidRDefault="00B467B9" w:rsidP="00B467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</w:pP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 xml:space="preserve">данные ранее выданных паспортов гражданина РФ </w:t>
      </w:r>
      <w:r w:rsidR="004204B5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 xml:space="preserve"> </w:t>
      </w: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_______________________________</w:t>
      </w:r>
      <w:r w:rsidR="00CE15E8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_________</w:t>
      </w: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______</w:t>
      </w:r>
    </w:p>
    <w:p w14:paraId="616A8E3A" w14:textId="611AD527" w:rsidR="00B467B9" w:rsidRPr="00FB788B" w:rsidRDefault="00B467B9" w:rsidP="00B467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</w:pP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_________________________________________________________________________</w:t>
      </w:r>
      <w:r w:rsidR="00CE15E8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_________</w:t>
      </w: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____________</w:t>
      </w:r>
    </w:p>
    <w:p w14:paraId="4FDF3703" w14:textId="77777777" w:rsidR="00B467B9" w:rsidRPr="00FB788B" w:rsidRDefault="00B467B9" w:rsidP="00B467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vertAlign w:val="superscript"/>
          <w:lang w:eastAsia="ar-SA"/>
        </w:rPr>
      </w:pP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vertAlign w:val="superscript"/>
          <w:lang w:eastAsia="ar-SA"/>
        </w:rPr>
        <w:t>(заполняется при наличии сведений)</w:t>
      </w:r>
    </w:p>
    <w:p w14:paraId="414E562A" w14:textId="2FFAD9F7" w:rsidR="00B467B9" w:rsidRPr="00FB788B" w:rsidRDefault="00B467B9" w:rsidP="00B467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</w:pP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ИНН_____________________________</w:t>
      </w:r>
      <w:r w:rsidR="00CE15E8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______</w:t>
      </w: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___СНИЛС_</w:t>
      </w:r>
      <w:r w:rsidR="00CE15E8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</w:t>
      </w: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_______________________________________,</w:t>
      </w:r>
    </w:p>
    <w:p w14:paraId="13D776AC" w14:textId="77777777" w:rsidR="00CE15E8" w:rsidRDefault="00CE15E8" w:rsidP="00B467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</w:pPr>
    </w:p>
    <w:p w14:paraId="754C6E8F" w14:textId="5D702DE8" w:rsidR="00B467B9" w:rsidRPr="00FB788B" w:rsidRDefault="00B467B9" w:rsidP="00CE15E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</w:pP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адрес места регистрации: ____</w:t>
      </w:r>
      <w:r w:rsidR="00CE15E8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_________</w:t>
      </w: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_________________________________________________________</w:t>
      </w:r>
    </w:p>
    <w:p w14:paraId="103A53F8" w14:textId="5E4E8B55" w:rsidR="00B467B9" w:rsidRPr="00FB788B" w:rsidRDefault="00B467B9" w:rsidP="00CE15E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</w:pP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________________________________</w:t>
      </w:r>
      <w:r w:rsidR="00CE15E8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_________</w:t>
      </w: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____________________________________________________,</w:t>
      </w:r>
    </w:p>
    <w:p w14:paraId="28B419DA" w14:textId="4588AA2D" w:rsidR="00B467B9" w:rsidRPr="00FB788B" w:rsidRDefault="00B467B9" w:rsidP="00CE15E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</w:pP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адрес места фактического проживания: ________________________________</w:t>
      </w:r>
      <w:r w:rsidR="00CE15E8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_________</w:t>
      </w: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________________</w:t>
      </w:r>
    </w:p>
    <w:p w14:paraId="205081FC" w14:textId="124DB1BF" w:rsidR="00B467B9" w:rsidRPr="00FB788B" w:rsidRDefault="00B467B9" w:rsidP="00CE15E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</w:pP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_______________________________________________________________________________</w:t>
      </w:r>
      <w:r w:rsidR="00CE15E8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_________</w:t>
      </w:r>
      <w:r w:rsidRPr="00FB788B">
        <w:rPr>
          <w:rFonts w:ascii="Times New Roman" w:eastAsia="Times New Roman" w:hAnsi="Times New Roman" w:cs="Times New Roman"/>
          <w:b/>
          <w:color w:val="000000"/>
          <w:sz w:val="21"/>
          <w:szCs w:val="21"/>
          <w:u w:color="000000"/>
          <w:bdr w:val="nil"/>
          <w:lang w:eastAsia="ar-SA"/>
        </w:rPr>
        <w:t>_____,</w:t>
      </w:r>
    </w:p>
    <w:p w14:paraId="4B976674" w14:textId="2D951B52" w:rsidR="00B467B9" w:rsidRPr="00CE15E8" w:rsidRDefault="00B467B9" w:rsidP="00B467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</w:pPr>
      <w:proofErr w:type="gramStart"/>
      <w:r w:rsidRPr="00CE15E8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настоящим в соответствии с требованиями ст. 6 Федеральног</w:t>
      </w:r>
      <w:r w:rsidR="00CE15E8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о закона № 218-ФЗ от 30.12.2004 г. </w:t>
      </w:r>
      <w:r w:rsidRPr="00CE15E8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«О кредитных историях» даю свое согласие (разрешение) Фонду содействия кредитованию малого и среднего предпринимательства Тверской области (микрокредитная компания) (далее – Фонд) и уполномочиваю Фонд получать кредитные отчеты в отношении меня как субъекта кредитной истории в Акционерном обществе «Национальное бюро кредитных историй» в порядке, установленном ст. 6 Федерального закона</w:t>
      </w:r>
      <w:proofErr w:type="gramEnd"/>
      <w:r w:rsidRPr="00CE15E8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 № 218-ФЗ от 30.12.2004 «О кредитных историях» в целях заключения и исполнения договор</w:t>
      </w:r>
      <w:proofErr w:type="gramStart"/>
      <w:r w:rsidRPr="00CE15E8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а(</w:t>
      </w:r>
      <w:proofErr w:type="gramEnd"/>
      <w:r w:rsidRPr="00CE15E8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-</w:t>
      </w:r>
      <w:proofErr w:type="spellStart"/>
      <w:r w:rsidRPr="00CE15E8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ов</w:t>
      </w:r>
      <w:proofErr w:type="spellEnd"/>
      <w:r w:rsidRPr="00CE15E8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) займа/поручительства/залога (нужное подчеркнуть).</w:t>
      </w:r>
    </w:p>
    <w:p w14:paraId="0A425C0A" w14:textId="77777777" w:rsidR="00B467B9" w:rsidRPr="00CE15E8" w:rsidRDefault="00B467B9" w:rsidP="00CE15E8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</w:pPr>
      <w:r w:rsidRPr="00CE15E8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Настоящее согласие, предоставленное физическим лицом, в том числе индивидуальным предпринимателем в целях заключения сделки (включая договоры обеспечения по таким сделкам) с субъектом малого и среднего предпринимательства, считается действительным в течение одного года со дня его оформления. В случае</w:t>
      </w:r>
      <w:proofErr w:type="gramStart"/>
      <w:r w:rsidRPr="00CE15E8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,</w:t>
      </w:r>
      <w:proofErr w:type="gramEnd"/>
      <w:r w:rsidRPr="00CE15E8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 если в течение указанного срока действия согласия с субъектом кредитной истории были заключены договор займа, договор залога, договор поручительства, настоящее согласие субъекта кредитной истории сохраняет силу в течение всего срока действия таких договоров. В случае</w:t>
      </w:r>
      <w:proofErr w:type="gramStart"/>
      <w:r w:rsidRPr="00CE15E8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,</w:t>
      </w:r>
      <w:proofErr w:type="gramEnd"/>
      <w:r w:rsidRPr="00CE15E8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 если в течение срока действия согласия, сохранившего силу в течение всего срока действия вышеуказанных заключенных договоров, с субъектом кредитной истории был заключен договор займа, согласие субъекта кредитной истории сохраняет силу в течение всего срока действия вновь заключенного договора.</w:t>
      </w:r>
    </w:p>
    <w:p w14:paraId="2ED1B4B0" w14:textId="77777777" w:rsidR="00B467B9" w:rsidRPr="00CE15E8" w:rsidRDefault="00B467B9" w:rsidP="00CE15E8">
      <w:pPr>
        <w:pStyle w:val="a3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</w:pPr>
      <w:r w:rsidRPr="00CE15E8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Настоящее согласие, предоставленное физическим лицом, в том числе индивидуальным предпринимателем, в целях заключения сделки (включая договоры обеспечения по таким сделкам) с физическим лицом-</w:t>
      </w:r>
      <w:proofErr w:type="spellStart"/>
      <w:r w:rsidRPr="00CE15E8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самозанятым</w:t>
      </w:r>
      <w:proofErr w:type="spellEnd"/>
      <w:r w:rsidRPr="00CE15E8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 гражданином считается действительным в течение шести месяцев со дня его оформления.</w:t>
      </w:r>
      <w:r w:rsidRPr="00CE15E8">
        <w:rPr>
          <w:sz w:val="20"/>
          <w:szCs w:val="20"/>
        </w:rPr>
        <w:t xml:space="preserve"> </w:t>
      </w:r>
      <w:r w:rsidRPr="00CE15E8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В случае</w:t>
      </w:r>
      <w:proofErr w:type="gramStart"/>
      <w:r w:rsidRPr="00CE15E8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,</w:t>
      </w:r>
      <w:proofErr w:type="gramEnd"/>
      <w:r w:rsidRPr="00CE15E8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 если в течение указанного срока действия согласия с субъектом кредитной истории были заключены договор займа, договор залога, договор поручительства, настоящее согласие субъекта кредитной истории сохраняет силу в течение всего срока действия таких договоров. В случае</w:t>
      </w:r>
      <w:proofErr w:type="gramStart"/>
      <w:r w:rsidRPr="00CE15E8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,</w:t>
      </w:r>
      <w:proofErr w:type="gramEnd"/>
      <w:r w:rsidRPr="00CE15E8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 если в течение срока действия согласия, сохранившего силу в течение всего срока действия вышеуказанных заключенных договоров, с субъектом кредитной истории был заключен договор займа, согласие субъекта кредитной истории сохраняет силу в течение всего срока действия вновь заключенного договора.</w:t>
      </w:r>
    </w:p>
    <w:p w14:paraId="3E0DA199" w14:textId="77777777" w:rsidR="00B467B9" w:rsidRPr="00CE15E8" w:rsidRDefault="00B467B9" w:rsidP="00B467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</w:pPr>
    </w:p>
    <w:p w14:paraId="2BFD465F" w14:textId="77777777" w:rsidR="00B467B9" w:rsidRPr="00CE15E8" w:rsidRDefault="00B467B9" w:rsidP="00B467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</w:pPr>
      <w:r w:rsidRPr="00CE15E8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Настоящее согласие составлено и подписано: ______________________ 20___ года, город Тверь.</w:t>
      </w:r>
    </w:p>
    <w:p w14:paraId="2E81718C" w14:textId="77777777" w:rsidR="00B467B9" w:rsidRPr="00CE15E8" w:rsidRDefault="00B467B9" w:rsidP="00B467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vertAlign w:val="superscript"/>
          <w:lang w:eastAsia="ar-SA"/>
        </w:rPr>
      </w:pPr>
      <w:r w:rsidRPr="00CE15E8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vertAlign w:val="superscript"/>
          <w:lang w:eastAsia="ar-SA"/>
        </w:rPr>
        <w:t>(дата и место подписания)</w:t>
      </w:r>
    </w:p>
    <w:p w14:paraId="36EDC2D4" w14:textId="4C45F4EA" w:rsidR="00B467B9" w:rsidRPr="00CE15E8" w:rsidRDefault="00CE15E8" w:rsidP="00CE15E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 xml:space="preserve">                                                    </w:t>
      </w:r>
      <w:r w:rsidR="00B467B9" w:rsidRPr="00CE15E8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ar-SA"/>
        </w:rPr>
        <w:t>___________________/_______________________/</w:t>
      </w:r>
    </w:p>
    <w:p w14:paraId="5A5816FB" w14:textId="54F4CB02" w:rsidR="00B467B9" w:rsidRPr="00CE15E8" w:rsidRDefault="00B467B9" w:rsidP="00B467B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vertAlign w:val="superscript"/>
          <w:lang w:eastAsia="ar-SA"/>
        </w:rPr>
      </w:pPr>
      <w:r w:rsidRPr="00CE15E8"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vertAlign w:val="superscript"/>
          <w:lang w:eastAsia="ar-SA"/>
        </w:rPr>
        <w:t xml:space="preserve"> (подпись)                                  (фамилия и инициалы) </w:t>
      </w:r>
    </w:p>
    <w:p w14:paraId="00767E78" w14:textId="77777777" w:rsidR="00B467B9" w:rsidRPr="00CE15E8" w:rsidRDefault="00B467B9" w:rsidP="00B467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CE15E8"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  <w:t>___________________________________________________________________________________</w:t>
      </w:r>
    </w:p>
    <w:p w14:paraId="5CDE688E" w14:textId="77777777" w:rsidR="00B467B9" w:rsidRPr="00CE15E8" w:rsidRDefault="00B467B9" w:rsidP="00B467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u w:color="000000"/>
          <w:bdr w:val="nil"/>
          <w:lang w:eastAsia="ru-RU"/>
        </w:rPr>
      </w:pPr>
      <w:r w:rsidRPr="00CE15E8">
        <w:rPr>
          <w:rFonts w:ascii="Times New Roman" w:eastAsia="Arial Unicode MS" w:hAnsi="Times New Roman" w:cs="Times New Roman"/>
          <w:b/>
          <w:color w:val="000000"/>
          <w:sz w:val="20"/>
          <w:szCs w:val="20"/>
          <w:u w:color="000000"/>
          <w:bdr w:val="nil"/>
          <w:lang w:eastAsia="ru-RU"/>
        </w:rPr>
        <w:t>Заполняется уполномоченным сотрудником Фонда</w:t>
      </w:r>
    </w:p>
    <w:p w14:paraId="5B5DFACF" w14:textId="77777777" w:rsidR="00B467B9" w:rsidRPr="00CE15E8" w:rsidRDefault="00B467B9" w:rsidP="00B467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CE15E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Об ответственности за совершение административных правонарушений, установленной статьями 5.53 и 14.29 Кодекса Российской Федерации об административных правонарушениях </w:t>
      </w:r>
      <w:proofErr w:type="gramStart"/>
      <w:r w:rsidRPr="00CE15E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проинформирован</w:t>
      </w:r>
      <w:proofErr w:type="gramEnd"/>
      <w:r w:rsidRPr="00CE15E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.</w:t>
      </w:r>
    </w:p>
    <w:p w14:paraId="3F6BB9BB" w14:textId="77777777" w:rsidR="00B467B9" w:rsidRPr="00CE15E8" w:rsidRDefault="00B467B9" w:rsidP="00B467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CE15E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должность </w:t>
      </w:r>
      <w:r w:rsidRPr="00CE15E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ab/>
        <w:t>_________________________________</w:t>
      </w:r>
    </w:p>
    <w:p w14:paraId="22C10F4E" w14:textId="77777777" w:rsidR="00B467B9" w:rsidRPr="00FB788B" w:rsidRDefault="00B467B9" w:rsidP="00B467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1"/>
          <w:szCs w:val="21"/>
          <w:u w:color="000000"/>
          <w:bdr w:val="nil"/>
          <w:lang w:eastAsia="ru-RU"/>
        </w:rPr>
      </w:pPr>
      <w:r w:rsidRPr="00CE15E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подпись</w:t>
      </w:r>
      <w:r w:rsidRPr="00FB788B">
        <w:rPr>
          <w:rFonts w:ascii="Times New Roman" w:eastAsia="Arial Unicode MS" w:hAnsi="Times New Roman" w:cs="Times New Roman"/>
          <w:color w:val="000000"/>
          <w:sz w:val="21"/>
          <w:szCs w:val="21"/>
          <w:u w:color="000000"/>
          <w:bdr w:val="nil"/>
          <w:lang w:eastAsia="ru-RU"/>
        </w:rPr>
        <w:t xml:space="preserve"> </w:t>
      </w:r>
      <w:r w:rsidRPr="00FB788B">
        <w:rPr>
          <w:rFonts w:ascii="Times New Roman" w:eastAsia="Arial Unicode MS" w:hAnsi="Times New Roman" w:cs="Times New Roman"/>
          <w:color w:val="000000"/>
          <w:sz w:val="21"/>
          <w:szCs w:val="21"/>
          <w:u w:color="000000"/>
          <w:bdr w:val="nil"/>
          <w:lang w:eastAsia="ru-RU"/>
        </w:rPr>
        <w:tab/>
        <w:t>_________________________________</w:t>
      </w:r>
    </w:p>
    <w:p w14:paraId="6374EB0A" w14:textId="2ED7474F" w:rsidR="00B467B9" w:rsidRPr="00FB788B" w:rsidRDefault="00B467B9" w:rsidP="00B467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sz w:val="21"/>
          <w:szCs w:val="21"/>
          <w:u w:color="000000"/>
          <w:bdr w:val="nil"/>
          <w:lang w:eastAsia="ru-RU"/>
        </w:rPr>
      </w:pPr>
      <w:r w:rsidRPr="00FB788B">
        <w:rPr>
          <w:rFonts w:ascii="Times New Roman" w:eastAsia="Arial Unicode MS" w:hAnsi="Times New Roman" w:cs="Times New Roman"/>
          <w:color w:val="000000"/>
          <w:sz w:val="21"/>
          <w:szCs w:val="21"/>
          <w:u w:color="000000"/>
          <w:bdr w:val="nil"/>
          <w:lang w:eastAsia="ru-RU"/>
        </w:rPr>
        <w:t xml:space="preserve">Ф.И.О. </w:t>
      </w:r>
      <w:r w:rsidR="00CE15E8">
        <w:rPr>
          <w:rFonts w:ascii="Times New Roman" w:eastAsia="Arial Unicode MS" w:hAnsi="Times New Roman" w:cs="Times New Roman"/>
          <w:color w:val="000000"/>
          <w:sz w:val="21"/>
          <w:szCs w:val="21"/>
          <w:u w:color="000000"/>
          <w:bdr w:val="nil"/>
          <w:lang w:eastAsia="ru-RU"/>
        </w:rPr>
        <w:t xml:space="preserve">  </w:t>
      </w:r>
      <w:r w:rsidRPr="00FB788B">
        <w:rPr>
          <w:rFonts w:ascii="Times New Roman" w:eastAsia="Arial Unicode MS" w:hAnsi="Times New Roman" w:cs="Times New Roman"/>
          <w:color w:val="000000"/>
          <w:sz w:val="21"/>
          <w:szCs w:val="21"/>
          <w:u w:color="000000"/>
          <w:bdr w:val="nil"/>
          <w:lang w:eastAsia="ru-RU"/>
        </w:rPr>
        <w:tab/>
        <w:t>_________________________________</w:t>
      </w:r>
    </w:p>
    <w:p w14:paraId="62848AB6" w14:textId="77777777" w:rsidR="002D5341" w:rsidRPr="00EB5D6C" w:rsidRDefault="002D5341" w:rsidP="00BE1608">
      <w:pPr>
        <w:suppressAutoHyphens/>
        <w:spacing w:after="0"/>
        <w:ind w:right="-3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0947CFE" w14:textId="77777777" w:rsidR="0092659A" w:rsidRPr="00A602F7" w:rsidRDefault="0092659A" w:rsidP="00FD0214">
      <w:pPr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b/>
          <w:bCs/>
          <w:iCs/>
          <w:sz w:val="18"/>
          <w:szCs w:val="18"/>
          <w:vertAlign w:val="superscript"/>
          <w:lang w:eastAsia="ar-SA"/>
        </w:rPr>
      </w:pPr>
      <w:bookmarkStart w:id="0" w:name="_GoBack"/>
      <w:bookmarkEnd w:id="0"/>
    </w:p>
    <w:sectPr w:rsidR="0092659A" w:rsidRPr="00A602F7" w:rsidSect="002D5341">
      <w:headerReference w:type="default" r:id="rId8"/>
      <w:pgSz w:w="11906" w:h="16838"/>
      <w:pgMar w:top="709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9771D" w14:textId="77777777" w:rsidR="00D308B8" w:rsidRDefault="00D308B8" w:rsidP="00646913">
      <w:pPr>
        <w:spacing w:after="0" w:line="240" w:lineRule="auto"/>
      </w:pPr>
      <w:r>
        <w:separator/>
      </w:r>
    </w:p>
  </w:endnote>
  <w:endnote w:type="continuationSeparator" w:id="0">
    <w:p w14:paraId="365645BB" w14:textId="77777777" w:rsidR="00D308B8" w:rsidRDefault="00D308B8" w:rsidP="0064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342F9" w14:textId="77777777" w:rsidR="00D308B8" w:rsidRDefault="00D308B8" w:rsidP="00646913">
      <w:pPr>
        <w:spacing w:after="0" w:line="240" w:lineRule="auto"/>
      </w:pPr>
      <w:r>
        <w:separator/>
      </w:r>
    </w:p>
  </w:footnote>
  <w:footnote w:type="continuationSeparator" w:id="0">
    <w:p w14:paraId="3313440E" w14:textId="77777777" w:rsidR="00D308B8" w:rsidRDefault="00D308B8" w:rsidP="00646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503823"/>
      <w:docPartObj>
        <w:docPartGallery w:val="Page Numbers (Top of Page)"/>
        <w:docPartUnique/>
      </w:docPartObj>
    </w:sdtPr>
    <w:sdtEndPr/>
    <w:sdtContent>
      <w:p w14:paraId="20C16AF4" w14:textId="77777777" w:rsidR="00203627" w:rsidRDefault="002036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D6C">
          <w:rPr>
            <w:noProof/>
          </w:rPr>
          <w:t>2</w:t>
        </w:r>
        <w:r>
          <w:fldChar w:fldCharType="end"/>
        </w:r>
      </w:p>
    </w:sdtContent>
  </w:sdt>
  <w:p w14:paraId="3730DB2C" w14:textId="77777777" w:rsidR="00203627" w:rsidRDefault="002036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2FB6"/>
    <w:multiLevelType w:val="hybridMultilevel"/>
    <w:tmpl w:val="010EE2AE"/>
    <w:lvl w:ilvl="0" w:tplc="588C694C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4C19CE"/>
    <w:multiLevelType w:val="hybridMultilevel"/>
    <w:tmpl w:val="60B20FD0"/>
    <w:lvl w:ilvl="0" w:tplc="925C7B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14"/>
    <w:rsid w:val="000842B6"/>
    <w:rsid w:val="000D1658"/>
    <w:rsid w:val="000E546D"/>
    <w:rsid w:val="000F284D"/>
    <w:rsid w:val="000F5799"/>
    <w:rsid w:val="0013414B"/>
    <w:rsid w:val="001D1D48"/>
    <w:rsid w:val="001D7A2F"/>
    <w:rsid w:val="00203627"/>
    <w:rsid w:val="002A4007"/>
    <w:rsid w:val="002B1B61"/>
    <w:rsid w:val="002D4B01"/>
    <w:rsid w:val="002D5341"/>
    <w:rsid w:val="002E0CE6"/>
    <w:rsid w:val="0033384A"/>
    <w:rsid w:val="00334812"/>
    <w:rsid w:val="003631E3"/>
    <w:rsid w:val="00392657"/>
    <w:rsid w:val="003A5325"/>
    <w:rsid w:val="0040795B"/>
    <w:rsid w:val="004204B5"/>
    <w:rsid w:val="004F20C0"/>
    <w:rsid w:val="0053194B"/>
    <w:rsid w:val="005A0B2F"/>
    <w:rsid w:val="006126EC"/>
    <w:rsid w:val="00646913"/>
    <w:rsid w:val="006B17CA"/>
    <w:rsid w:val="006F2A6B"/>
    <w:rsid w:val="0078034E"/>
    <w:rsid w:val="007A3F03"/>
    <w:rsid w:val="007B3081"/>
    <w:rsid w:val="007F2427"/>
    <w:rsid w:val="00825F1C"/>
    <w:rsid w:val="00855F07"/>
    <w:rsid w:val="0087582E"/>
    <w:rsid w:val="008A79C1"/>
    <w:rsid w:val="008B1CA9"/>
    <w:rsid w:val="008C0823"/>
    <w:rsid w:val="008C0998"/>
    <w:rsid w:val="0092659A"/>
    <w:rsid w:val="00942771"/>
    <w:rsid w:val="00952361"/>
    <w:rsid w:val="00961155"/>
    <w:rsid w:val="00994674"/>
    <w:rsid w:val="009B1263"/>
    <w:rsid w:val="00A2001F"/>
    <w:rsid w:val="00A502C3"/>
    <w:rsid w:val="00A602F7"/>
    <w:rsid w:val="00A90DE0"/>
    <w:rsid w:val="00A93090"/>
    <w:rsid w:val="00B27E51"/>
    <w:rsid w:val="00B35E83"/>
    <w:rsid w:val="00B467B9"/>
    <w:rsid w:val="00B854A8"/>
    <w:rsid w:val="00BB15FF"/>
    <w:rsid w:val="00BD405E"/>
    <w:rsid w:val="00BE1608"/>
    <w:rsid w:val="00C43EBA"/>
    <w:rsid w:val="00C4568C"/>
    <w:rsid w:val="00C517CF"/>
    <w:rsid w:val="00CE15E8"/>
    <w:rsid w:val="00CF610C"/>
    <w:rsid w:val="00D02ACC"/>
    <w:rsid w:val="00D308B8"/>
    <w:rsid w:val="00D71DC9"/>
    <w:rsid w:val="00D763B5"/>
    <w:rsid w:val="00E474AE"/>
    <w:rsid w:val="00E72654"/>
    <w:rsid w:val="00EB5D6C"/>
    <w:rsid w:val="00F062FD"/>
    <w:rsid w:val="00F17896"/>
    <w:rsid w:val="00F80DD3"/>
    <w:rsid w:val="00FD0214"/>
    <w:rsid w:val="00F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A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E3"/>
    <w:pPr>
      <w:ind w:left="720"/>
      <w:contextualSpacing/>
    </w:pPr>
  </w:style>
  <w:style w:type="paragraph" w:customStyle="1" w:styleId="Iiiaeuiue">
    <w:name w:val="Ii?iaeuiue"/>
    <w:rsid w:val="0040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5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64691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4691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4691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0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3627"/>
  </w:style>
  <w:style w:type="paragraph" w:styleId="ab">
    <w:name w:val="footer"/>
    <w:basedOn w:val="a"/>
    <w:link w:val="ac"/>
    <w:uiPriority w:val="99"/>
    <w:unhideWhenUsed/>
    <w:rsid w:val="0020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3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E3"/>
    <w:pPr>
      <w:ind w:left="720"/>
      <w:contextualSpacing/>
    </w:pPr>
  </w:style>
  <w:style w:type="paragraph" w:customStyle="1" w:styleId="Iiiaeuiue">
    <w:name w:val="Ii?iaeuiue"/>
    <w:rsid w:val="0040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5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64691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4691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4691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0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3627"/>
  </w:style>
  <w:style w:type="paragraph" w:styleId="ab">
    <w:name w:val="footer"/>
    <w:basedOn w:val="a"/>
    <w:link w:val="ac"/>
    <w:uiPriority w:val="99"/>
    <w:unhideWhenUsed/>
    <w:rsid w:val="0020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Элеонора</cp:lastModifiedBy>
  <cp:revision>2</cp:revision>
  <cp:lastPrinted>2021-12-03T13:19:00Z</cp:lastPrinted>
  <dcterms:created xsi:type="dcterms:W3CDTF">2022-03-04T06:25:00Z</dcterms:created>
  <dcterms:modified xsi:type="dcterms:W3CDTF">2022-03-04T06:25:00Z</dcterms:modified>
</cp:coreProperties>
</file>