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814E9" w14:textId="77777777" w:rsidR="00227E6A" w:rsidRPr="00C5018A" w:rsidRDefault="0061515E" w:rsidP="00227E6A">
      <w:pPr>
        <w:suppressAutoHyphens/>
        <w:spacing w:after="0"/>
        <w:ind w:firstLine="0"/>
        <w:jc w:val="right"/>
        <w:rPr>
          <w:sz w:val="16"/>
          <w:szCs w:val="16"/>
          <w:lang w:eastAsia="ar-SA"/>
        </w:rPr>
      </w:pPr>
      <w:r w:rsidRPr="00C5018A">
        <w:rPr>
          <w:sz w:val="16"/>
          <w:szCs w:val="16"/>
          <w:lang w:eastAsia="ar-SA"/>
        </w:rPr>
        <w:t>УТВЕРЖДЕН</w:t>
      </w:r>
    </w:p>
    <w:p w14:paraId="59E72FD2" w14:textId="77777777" w:rsidR="00227E6A" w:rsidRPr="00C5018A" w:rsidRDefault="00227E6A" w:rsidP="00227E6A">
      <w:pPr>
        <w:suppressAutoHyphens/>
        <w:spacing w:after="0"/>
        <w:ind w:firstLine="0"/>
        <w:jc w:val="right"/>
        <w:rPr>
          <w:sz w:val="16"/>
          <w:szCs w:val="16"/>
          <w:lang w:eastAsia="ar-SA"/>
        </w:rPr>
      </w:pPr>
      <w:r w:rsidRPr="00C5018A">
        <w:rPr>
          <w:sz w:val="16"/>
          <w:szCs w:val="16"/>
          <w:lang w:eastAsia="ar-SA"/>
        </w:rPr>
        <w:t xml:space="preserve">решением </w:t>
      </w:r>
      <w:r w:rsidR="00C97DCC" w:rsidRPr="00C5018A">
        <w:rPr>
          <w:sz w:val="16"/>
          <w:szCs w:val="16"/>
          <w:lang w:eastAsia="ar-SA"/>
        </w:rPr>
        <w:t>Экспертного совета</w:t>
      </w:r>
      <w:r w:rsidRPr="00C5018A">
        <w:rPr>
          <w:sz w:val="16"/>
          <w:szCs w:val="16"/>
          <w:lang w:eastAsia="ar-SA"/>
        </w:rPr>
        <w:t xml:space="preserve"> </w:t>
      </w:r>
    </w:p>
    <w:p w14:paraId="15226AD3" w14:textId="77777777" w:rsidR="00227E6A" w:rsidRPr="00C5018A" w:rsidRDefault="00227E6A" w:rsidP="00227E6A">
      <w:pPr>
        <w:suppressAutoHyphens/>
        <w:spacing w:after="0"/>
        <w:ind w:firstLine="0"/>
        <w:jc w:val="right"/>
        <w:rPr>
          <w:sz w:val="16"/>
          <w:szCs w:val="16"/>
          <w:lang w:eastAsia="ar-SA"/>
        </w:rPr>
      </w:pPr>
    </w:p>
    <w:p w14:paraId="6468EAD4" w14:textId="77777777" w:rsidR="00227E6A" w:rsidRPr="00C5018A" w:rsidRDefault="00227E6A" w:rsidP="00227E6A">
      <w:pPr>
        <w:suppressAutoHyphens/>
        <w:spacing w:after="0" w:line="276" w:lineRule="auto"/>
        <w:ind w:firstLine="0"/>
        <w:jc w:val="right"/>
        <w:rPr>
          <w:sz w:val="16"/>
          <w:szCs w:val="16"/>
          <w:lang w:eastAsia="ar-SA"/>
        </w:rPr>
      </w:pPr>
      <w:r w:rsidRPr="00C5018A">
        <w:rPr>
          <w:sz w:val="16"/>
          <w:szCs w:val="16"/>
          <w:lang w:eastAsia="ar-SA"/>
        </w:rPr>
        <w:t>от «</w:t>
      </w:r>
      <w:r w:rsidR="00FC7D12" w:rsidRPr="00C5018A">
        <w:rPr>
          <w:sz w:val="16"/>
          <w:szCs w:val="16"/>
          <w:lang w:eastAsia="ar-SA"/>
        </w:rPr>
        <w:t>____</w:t>
      </w:r>
      <w:r w:rsidRPr="00C5018A">
        <w:rPr>
          <w:sz w:val="16"/>
          <w:szCs w:val="16"/>
          <w:lang w:eastAsia="ar-SA"/>
        </w:rPr>
        <w:t xml:space="preserve">» </w:t>
      </w:r>
      <w:r w:rsidR="00FC7D12" w:rsidRPr="00C5018A">
        <w:rPr>
          <w:sz w:val="16"/>
          <w:szCs w:val="16"/>
          <w:lang w:eastAsia="ar-SA"/>
        </w:rPr>
        <w:t>_________</w:t>
      </w:r>
      <w:r w:rsidRPr="00C5018A">
        <w:rPr>
          <w:sz w:val="16"/>
          <w:szCs w:val="16"/>
          <w:lang w:eastAsia="ar-SA"/>
        </w:rPr>
        <w:t xml:space="preserve"> 202</w:t>
      </w:r>
      <w:r w:rsidR="00A53A92" w:rsidRPr="00C5018A">
        <w:rPr>
          <w:sz w:val="16"/>
          <w:szCs w:val="16"/>
          <w:lang w:eastAsia="ar-SA"/>
        </w:rPr>
        <w:t>3</w:t>
      </w:r>
      <w:r w:rsidRPr="00C5018A">
        <w:rPr>
          <w:sz w:val="16"/>
          <w:szCs w:val="16"/>
          <w:lang w:eastAsia="ar-SA"/>
        </w:rPr>
        <w:t xml:space="preserve"> года</w:t>
      </w:r>
    </w:p>
    <w:p w14:paraId="2805C07A" w14:textId="77777777" w:rsidR="00C97DCC" w:rsidRPr="00C5018A" w:rsidRDefault="00C97DCC" w:rsidP="00FD2993">
      <w:pPr>
        <w:suppressAutoHyphens/>
        <w:spacing w:after="0"/>
        <w:ind w:firstLine="0"/>
        <w:jc w:val="center"/>
        <w:rPr>
          <w:b/>
          <w:bCs/>
          <w:color w:val="000000"/>
          <w:sz w:val="24"/>
          <w:szCs w:val="24"/>
          <w:lang w:eastAsia="ar-SA"/>
        </w:rPr>
      </w:pPr>
    </w:p>
    <w:p w14:paraId="7FB5CCA7" w14:textId="77777777" w:rsidR="00967E3B" w:rsidRPr="00C5018A" w:rsidRDefault="00967E3B" w:rsidP="00FD2993">
      <w:pPr>
        <w:suppressAutoHyphens/>
        <w:spacing w:after="0"/>
        <w:ind w:firstLine="0"/>
        <w:jc w:val="center"/>
        <w:rPr>
          <w:b/>
          <w:bCs/>
          <w:color w:val="000000"/>
          <w:sz w:val="24"/>
          <w:szCs w:val="24"/>
          <w:lang w:eastAsia="ar-SA"/>
        </w:rPr>
      </w:pPr>
      <w:r w:rsidRPr="00C5018A">
        <w:rPr>
          <w:b/>
          <w:bCs/>
          <w:color w:val="000000"/>
          <w:sz w:val="24"/>
          <w:szCs w:val="24"/>
          <w:lang w:eastAsia="ar-SA"/>
        </w:rPr>
        <w:t>Перечень документов,</w:t>
      </w:r>
    </w:p>
    <w:p w14:paraId="7C7915AE" w14:textId="77777777" w:rsidR="00417FB7" w:rsidRPr="00C5018A" w:rsidRDefault="00967E3B" w:rsidP="00417FB7">
      <w:pPr>
        <w:suppressAutoHyphens/>
        <w:spacing w:after="0"/>
        <w:jc w:val="center"/>
        <w:rPr>
          <w:b/>
          <w:bCs/>
          <w:color w:val="000000"/>
          <w:sz w:val="24"/>
          <w:szCs w:val="24"/>
          <w:lang w:eastAsia="ar-SA"/>
        </w:rPr>
      </w:pPr>
      <w:r w:rsidRPr="00C5018A">
        <w:rPr>
          <w:b/>
          <w:color w:val="000000"/>
          <w:sz w:val="24"/>
          <w:szCs w:val="28"/>
          <w:lang w:eastAsia="ar-SA"/>
        </w:rPr>
        <w:t xml:space="preserve">представляемых </w:t>
      </w:r>
      <w:r w:rsidR="005507AD" w:rsidRPr="00C5018A">
        <w:rPr>
          <w:b/>
          <w:color w:val="000000"/>
          <w:sz w:val="24"/>
          <w:szCs w:val="28"/>
          <w:lang w:eastAsia="ar-SA"/>
        </w:rPr>
        <w:t>Заёмщиком-</w:t>
      </w:r>
      <w:r w:rsidR="00D17534" w:rsidRPr="00C5018A">
        <w:rPr>
          <w:b/>
          <w:color w:val="000000"/>
          <w:sz w:val="24"/>
          <w:szCs w:val="28"/>
          <w:lang w:eastAsia="ar-SA"/>
        </w:rPr>
        <w:t>индивидуальны</w:t>
      </w:r>
      <w:r w:rsidR="005507AD" w:rsidRPr="00C5018A">
        <w:rPr>
          <w:b/>
          <w:color w:val="000000"/>
          <w:sz w:val="24"/>
          <w:szCs w:val="28"/>
          <w:lang w:eastAsia="ar-SA"/>
        </w:rPr>
        <w:t>м</w:t>
      </w:r>
      <w:r w:rsidR="00D17534" w:rsidRPr="00C5018A">
        <w:rPr>
          <w:b/>
          <w:color w:val="000000"/>
          <w:sz w:val="24"/>
          <w:szCs w:val="28"/>
          <w:lang w:eastAsia="ar-SA"/>
        </w:rPr>
        <w:t xml:space="preserve"> предпринимателе</w:t>
      </w:r>
      <w:r w:rsidR="005507AD" w:rsidRPr="00C5018A">
        <w:rPr>
          <w:b/>
          <w:color w:val="000000"/>
          <w:sz w:val="24"/>
          <w:szCs w:val="28"/>
          <w:lang w:eastAsia="ar-SA"/>
        </w:rPr>
        <w:t>м</w:t>
      </w:r>
      <w:r w:rsidR="00417FB7" w:rsidRPr="00C5018A">
        <w:rPr>
          <w:b/>
          <w:color w:val="000000"/>
          <w:sz w:val="24"/>
          <w:szCs w:val="28"/>
          <w:lang w:eastAsia="ar-SA"/>
        </w:rPr>
        <w:t xml:space="preserve"> в целях реализации на территории Тверской области Проектов в сфере туризма</w:t>
      </w:r>
    </w:p>
    <w:p w14:paraId="4C41AD85" w14:textId="77777777" w:rsidR="00FD5CC9" w:rsidRPr="00C5018A" w:rsidRDefault="00FD5CC9" w:rsidP="00FD2993">
      <w:pPr>
        <w:autoSpaceDE w:val="0"/>
        <w:autoSpaceDN w:val="0"/>
        <w:adjustRightInd w:val="0"/>
        <w:spacing w:after="0"/>
        <w:rPr>
          <w:sz w:val="24"/>
          <w:szCs w:val="24"/>
          <w:lang w:eastAsia="ar-SA"/>
        </w:rPr>
      </w:pPr>
    </w:p>
    <w:p w14:paraId="0EAAA428" w14:textId="77777777" w:rsidR="00EE1B06" w:rsidRPr="002B1050" w:rsidRDefault="00EE1B06" w:rsidP="00EE1B06">
      <w:pPr>
        <w:autoSpaceDE w:val="0"/>
        <w:autoSpaceDN w:val="0"/>
        <w:adjustRightInd w:val="0"/>
        <w:spacing w:after="0"/>
        <w:rPr>
          <w:sz w:val="24"/>
          <w:szCs w:val="24"/>
          <w:lang w:eastAsia="ar-SA"/>
        </w:rPr>
      </w:pPr>
      <w:r w:rsidRPr="00C5018A">
        <w:rPr>
          <w:sz w:val="24"/>
          <w:szCs w:val="24"/>
          <w:lang w:eastAsia="ar-SA"/>
        </w:rPr>
        <w:t>Копии документов предоставляются Заёмщиком при одновременном предъявлении оригиналов.</w:t>
      </w:r>
      <w:r w:rsidRPr="002B1050">
        <w:rPr>
          <w:sz w:val="24"/>
          <w:szCs w:val="24"/>
          <w:lang w:eastAsia="ar-SA"/>
        </w:rPr>
        <w:t xml:space="preserve"> </w:t>
      </w:r>
    </w:p>
    <w:p w14:paraId="43684808" w14:textId="77777777" w:rsidR="00574B3E" w:rsidRDefault="00574B3E" w:rsidP="00574B3E">
      <w:pPr>
        <w:autoSpaceDE w:val="0"/>
        <w:autoSpaceDN w:val="0"/>
        <w:adjustRightInd w:val="0"/>
        <w:spacing w:after="0"/>
        <w:rPr>
          <w:sz w:val="24"/>
          <w:szCs w:val="24"/>
          <w:lang w:eastAsia="ar-SA"/>
        </w:rPr>
      </w:pPr>
      <w:r w:rsidRPr="007F3327">
        <w:rPr>
          <w:sz w:val="24"/>
          <w:szCs w:val="24"/>
          <w:lang w:eastAsia="ar-SA"/>
        </w:rPr>
        <w:t xml:space="preserve">Оригиналы и копии документов должны быть хорошего качества (без пробелов и затемнений). Оригиналы документов подписываются Заёмщиком/уполномоченным лицом организации (органа) и заверяются печатью Заёмщика/организации (органа) (при наличии). Копии документов заверяются подписью </w:t>
      </w:r>
      <w:r w:rsidR="001220F8" w:rsidRPr="007F3327">
        <w:rPr>
          <w:sz w:val="24"/>
          <w:szCs w:val="24"/>
          <w:lang w:eastAsia="ar-SA"/>
        </w:rPr>
        <w:t xml:space="preserve">Заёмщика </w:t>
      </w:r>
      <w:r w:rsidRPr="007F3327">
        <w:rPr>
          <w:sz w:val="24"/>
          <w:szCs w:val="24"/>
          <w:lang w:eastAsia="ar-SA"/>
        </w:rPr>
        <w:t>и оттиском печати (при наличии) с указанием фамилии, инициалов либо должностным лицом Фонда, принимающим документы. После проверки соответствия копии оригиналу, оригиналы документов возвращаются Заёмщику.</w:t>
      </w:r>
      <w:r w:rsidRPr="00AF4513">
        <w:rPr>
          <w:sz w:val="24"/>
          <w:szCs w:val="24"/>
          <w:lang w:eastAsia="ar-SA"/>
        </w:rPr>
        <w:t xml:space="preserve"> </w:t>
      </w:r>
    </w:p>
    <w:p w14:paraId="12A028E9" w14:textId="77777777" w:rsidR="00EE1B06" w:rsidRPr="00EE1B06" w:rsidRDefault="00EE1B06" w:rsidP="00EE1B06">
      <w:pPr>
        <w:autoSpaceDE w:val="0"/>
        <w:autoSpaceDN w:val="0"/>
        <w:adjustRightInd w:val="0"/>
        <w:spacing w:after="0"/>
        <w:rPr>
          <w:sz w:val="24"/>
          <w:szCs w:val="24"/>
          <w:lang w:eastAsia="ar-SA"/>
        </w:rPr>
      </w:pPr>
      <w:r w:rsidRPr="002B1050">
        <w:rPr>
          <w:sz w:val="24"/>
          <w:szCs w:val="24"/>
          <w:lang w:eastAsia="ar-SA"/>
        </w:rPr>
        <w:t>Копии налоговых деклараций предоставляются в Фонд с отметкой налогового органа о принятии деклараций либо с предоставлением документа, подтверждающего факт отправки.</w:t>
      </w:r>
    </w:p>
    <w:p w14:paraId="254E297E" w14:textId="77777777" w:rsidR="00967E3B" w:rsidRPr="00EA6DF1" w:rsidRDefault="00967E3B" w:rsidP="008B4417">
      <w:pPr>
        <w:pStyle w:val="aa"/>
        <w:autoSpaceDE w:val="0"/>
        <w:autoSpaceDN w:val="0"/>
        <w:adjustRightInd w:val="0"/>
        <w:spacing w:after="0"/>
        <w:ind w:left="0"/>
        <w:rPr>
          <w:rFonts w:eastAsiaTheme="minorHAnsi"/>
          <w:sz w:val="24"/>
          <w:szCs w:val="24"/>
        </w:rPr>
      </w:pPr>
      <w:r w:rsidRPr="00EA6DF1">
        <w:rPr>
          <w:b/>
          <w:i/>
          <w:sz w:val="24"/>
          <w:szCs w:val="24"/>
          <w:u w:val="single"/>
          <w:lang w:eastAsia="ar-SA"/>
        </w:rPr>
        <w:t xml:space="preserve">В целях заключения договора </w:t>
      </w:r>
      <w:r w:rsidR="00417FB7">
        <w:rPr>
          <w:b/>
          <w:i/>
          <w:sz w:val="24"/>
          <w:szCs w:val="24"/>
          <w:u w:val="single"/>
          <w:lang w:eastAsia="ar-SA"/>
        </w:rPr>
        <w:t>микро</w:t>
      </w:r>
      <w:r w:rsidRPr="00EA6DF1">
        <w:rPr>
          <w:b/>
          <w:i/>
          <w:sz w:val="24"/>
          <w:szCs w:val="24"/>
          <w:u w:val="single"/>
          <w:lang w:eastAsia="ar-SA"/>
        </w:rPr>
        <w:t>займа</w:t>
      </w:r>
      <w:r w:rsidR="00417FB7">
        <w:rPr>
          <w:b/>
          <w:i/>
          <w:sz w:val="24"/>
          <w:szCs w:val="24"/>
          <w:u w:val="single"/>
          <w:lang w:eastAsia="ar-SA"/>
        </w:rPr>
        <w:t>/иного займа</w:t>
      </w:r>
      <w:r w:rsidRPr="00EA6DF1">
        <w:rPr>
          <w:b/>
          <w:i/>
          <w:sz w:val="24"/>
          <w:szCs w:val="24"/>
          <w:u w:val="single"/>
          <w:lang w:eastAsia="ar-SA"/>
        </w:rPr>
        <w:t xml:space="preserve"> </w:t>
      </w:r>
      <w:r w:rsidR="005507AD">
        <w:rPr>
          <w:b/>
          <w:i/>
          <w:sz w:val="24"/>
          <w:szCs w:val="24"/>
          <w:u w:val="single"/>
          <w:lang w:eastAsia="ar-SA"/>
        </w:rPr>
        <w:t>Заёмщик</w:t>
      </w:r>
      <w:r w:rsidR="008B4417" w:rsidRPr="00EA6DF1">
        <w:rPr>
          <w:b/>
          <w:i/>
          <w:sz w:val="24"/>
          <w:szCs w:val="24"/>
          <w:u w:val="single"/>
          <w:lang w:eastAsia="ar-SA"/>
        </w:rPr>
        <w:t>-индивидуальный предприниматель</w:t>
      </w:r>
      <w:r w:rsidRPr="00EA6DF1">
        <w:rPr>
          <w:b/>
          <w:i/>
          <w:sz w:val="24"/>
          <w:szCs w:val="24"/>
          <w:u w:val="single"/>
          <w:lang w:eastAsia="ar-SA"/>
        </w:rPr>
        <w:t xml:space="preserve"> представляет в Фонд следующие документы</w:t>
      </w:r>
      <w:r w:rsidRPr="00EA6DF1">
        <w:rPr>
          <w:sz w:val="24"/>
          <w:szCs w:val="24"/>
          <w:lang w:eastAsia="ar-SA"/>
        </w:rPr>
        <w:t>:</w:t>
      </w:r>
    </w:p>
    <w:p w14:paraId="429A9F1D" w14:textId="77777777" w:rsidR="00EE1B06" w:rsidRPr="00EE1B06" w:rsidRDefault="00EE1B06" w:rsidP="00082B48">
      <w:pPr>
        <w:pStyle w:val="aa"/>
        <w:tabs>
          <w:tab w:val="left" w:pos="993"/>
        </w:tabs>
        <w:suppressAutoHyphens/>
        <w:spacing w:after="0"/>
        <w:ind w:left="0"/>
        <w:rPr>
          <w:sz w:val="24"/>
          <w:szCs w:val="24"/>
          <w:lang w:eastAsia="ar-SA"/>
        </w:rPr>
      </w:pPr>
      <w:r w:rsidRPr="00EE1B06">
        <w:rPr>
          <w:sz w:val="24"/>
          <w:szCs w:val="24"/>
          <w:lang w:eastAsia="ar-SA"/>
        </w:rPr>
        <w:t>1.</w:t>
      </w:r>
      <w:r w:rsidR="00B87B5B">
        <w:rPr>
          <w:sz w:val="24"/>
          <w:szCs w:val="24"/>
          <w:lang w:eastAsia="ar-SA"/>
        </w:rPr>
        <w:t> </w:t>
      </w:r>
      <w:r w:rsidRPr="00EE1B06">
        <w:rPr>
          <w:sz w:val="24"/>
          <w:szCs w:val="24"/>
          <w:lang w:eastAsia="ar-SA"/>
        </w:rPr>
        <w:t xml:space="preserve">Оригинал </w:t>
      </w:r>
      <w:r w:rsidR="007B7BC6">
        <w:rPr>
          <w:sz w:val="24"/>
          <w:szCs w:val="24"/>
          <w:lang w:eastAsia="ar-SA"/>
        </w:rPr>
        <w:t>Заявления-</w:t>
      </w:r>
      <w:r w:rsidRPr="00EE1B06">
        <w:rPr>
          <w:sz w:val="24"/>
          <w:szCs w:val="24"/>
          <w:lang w:eastAsia="ar-SA"/>
        </w:rPr>
        <w:t xml:space="preserve">анкеты </w:t>
      </w:r>
      <w:r w:rsidR="008F1D8C">
        <w:rPr>
          <w:sz w:val="24"/>
          <w:szCs w:val="24"/>
          <w:lang w:eastAsia="ar-SA"/>
        </w:rPr>
        <w:t>Заёмщика-</w:t>
      </w:r>
      <w:r w:rsidR="008C293F">
        <w:rPr>
          <w:sz w:val="24"/>
          <w:szCs w:val="24"/>
          <w:lang w:eastAsia="ar-SA"/>
        </w:rPr>
        <w:t>индивидуального предпринимателя</w:t>
      </w:r>
      <w:r w:rsidRPr="00EE1B06">
        <w:rPr>
          <w:sz w:val="24"/>
          <w:szCs w:val="24"/>
          <w:lang w:eastAsia="ar-SA"/>
        </w:rPr>
        <w:t xml:space="preserve"> </w:t>
      </w:r>
      <w:r w:rsidRPr="006D5220">
        <w:rPr>
          <w:i/>
          <w:sz w:val="24"/>
          <w:szCs w:val="24"/>
          <w:lang w:eastAsia="ar-SA"/>
        </w:rPr>
        <w:t>(по форм</w:t>
      </w:r>
      <w:r w:rsidR="008C293F">
        <w:rPr>
          <w:i/>
          <w:sz w:val="24"/>
          <w:szCs w:val="24"/>
          <w:lang w:eastAsia="ar-SA"/>
        </w:rPr>
        <w:t>е</w:t>
      </w:r>
      <w:r w:rsidRPr="006D5220">
        <w:rPr>
          <w:i/>
          <w:sz w:val="24"/>
          <w:szCs w:val="24"/>
          <w:lang w:eastAsia="ar-SA"/>
        </w:rPr>
        <w:t>, утвержденн</w:t>
      </w:r>
      <w:r w:rsidR="008C293F">
        <w:rPr>
          <w:i/>
          <w:sz w:val="24"/>
          <w:szCs w:val="24"/>
          <w:lang w:eastAsia="ar-SA"/>
        </w:rPr>
        <w:t>ой</w:t>
      </w:r>
      <w:r w:rsidRPr="006D5220">
        <w:rPr>
          <w:i/>
          <w:sz w:val="24"/>
          <w:szCs w:val="24"/>
          <w:lang w:eastAsia="ar-SA"/>
        </w:rPr>
        <w:t xml:space="preserve"> решением </w:t>
      </w:r>
      <w:r w:rsidR="00C97DCC">
        <w:rPr>
          <w:i/>
          <w:sz w:val="24"/>
          <w:szCs w:val="24"/>
          <w:lang w:eastAsia="ar-SA"/>
        </w:rPr>
        <w:t>Экспертного совета</w:t>
      </w:r>
      <w:r w:rsidRPr="006D5220">
        <w:rPr>
          <w:i/>
          <w:sz w:val="24"/>
          <w:szCs w:val="24"/>
          <w:lang w:eastAsia="ar-SA"/>
        </w:rPr>
        <w:t>)</w:t>
      </w:r>
      <w:r w:rsidRPr="00EE1B06">
        <w:rPr>
          <w:sz w:val="24"/>
          <w:szCs w:val="24"/>
          <w:lang w:eastAsia="ar-SA"/>
        </w:rPr>
        <w:t>.</w:t>
      </w:r>
    </w:p>
    <w:p w14:paraId="40D6FB4B" w14:textId="77777777" w:rsidR="007A2EED" w:rsidRDefault="007A2EED" w:rsidP="007F3327">
      <w:pPr>
        <w:pStyle w:val="aa"/>
        <w:tabs>
          <w:tab w:val="left" w:pos="993"/>
        </w:tabs>
        <w:suppressAutoHyphens/>
        <w:spacing w:after="0"/>
        <w:ind w:left="0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2. </w:t>
      </w:r>
      <w:r w:rsidRPr="00DD3A06">
        <w:rPr>
          <w:sz w:val="24"/>
          <w:szCs w:val="24"/>
          <w:lang w:eastAsia="ar-SA"/>
        </w:rPr>
        <w:t xml:space="preserve">Оригинал </w:t>
      </w:r>
      <w:r w:rsidRPr="00EA6DF1">
        <w:rPr>
          <w:sz w:val="24"/>
          <w:szCs w:val="24"/>
          <w:lang w:eastAsia="ar-SA"/>
        </w:rPr>
        <w:t>согласи</w:t>
      </w:r>
      <w:r>
        <w:rPr>
          <w:sz w:val="24"/>
          <w:szCs w:val="24"/>
          <w:lang w:eastAsia="ar-SA"/>
        </w:rPr>
        <w:t>я</w:t>
      </w:r>
      <w:r w:rsidRPr="00EA6DF1">
        <w:rPr>
          <w:sz w:val="24"/>
          <w:szCs w:val="24"/>
          <w:lang w:eastAsia="ar-SA"/>
        </w:rPr>
        <w:t xml:space="preserve"> на обработку персональных данных </w:t>
      </w:r>
      <w:r>
        <w:rPr>
          <w:sz w:val="24"/>
          <w:szCs w:val="24"/>
          <w:lang w:eastAsia="ar-SA"/>
        </w:rPr>
        <w:t xml:space="preserve">Заёмщика </w:t>
      </w:r>
      <w:r w:rsidRPr="00EA6DF1">
        <w:rPr>
          <w:i/>
          <w:sz w:val="24"/>
          <w:szCs w:val="24"/>
          <w:lang w:eastAsia="ar-SA"/>
        </w:rPr>
        <w:t xml:space="preserve">(по форме, утвержденной решением </w:t>
      </w:r>
      <w:r w:rsidR="00C97DCC">
        <w:rPr>
          <w:i/>
          <w:sz w:val="24"/>
          <w:szCs w:val="24"/>
          <w:lang w:eastAsia="ar-SA"/>
        </w:rPr>
        <w:t>Экспертного совета</w:t>
      </w:r>
      <w:r w:rsidRPr="00EA6DF1">
        <w:rPr>
          <w:i/>
          <w:sz w:val="24"/>
          <w:szCs w:val="24"/>
          <w:lang w:eastAsia="ar-SA"/>
        </w:rPr>
        <w:t>)</w:t>
      </w:r>
      <w:r>
        <w:rPr>
          <w:sz w:val="24"/>
          <w:szCs w:val="24"/>
          <w:lang w:eastAsia="ar-SA"/>
        </w:rPr>
        <w:t>.</w:t>
      </w:r>
    </w:p>
    <w:p w14:paraId="12734B55" w14:textId="77777777" w:rsidR="007F3327" w:rsidRPr="007F3327" w:rsidRDefault="007F3327" w:rsidP="007F3327">
      <w:pPr>
        <w:pStyle w:val="aa"/>
        <w:tabs>
          <w:tab w:val="left" w:pos="993"/>
        </w:tabs>
        <w:suppressAutoHyphens/>
        <w:spacing w:after="0"/>
        <w:ind w:left="0"/>
        <w:rPr>
          <w:sz w:val="24"/>
          <w:szCs w:val="24"/>
          <w:lang w:eastAsia="ar-SA"/>
        </w:rPr>
      </w:pPr>
      <w:r w:rsidRPr="007F3327">
        <w:rPr>
          <w:sz w:val="24"/>
          <w:szCs w:val="24"/>
          <w:lang w:eastAsia="ar-SA"/>
        </w:rPr>
        <w:t>3.</w:t>
      </w:r>
      <w:r w:rsidRPr="007F3327">
        <w:rPr>
          <w:sz w:val="24"/>
          <w:szCs w:val="24"/>
          <w:lang w:eastAsia="ar-SA"/>
        </w:rPr>
        <w:tab/>
      </w:r>
      <w:r w:rsidR="00417FB7">
        <w:rPr>
          <w:sz w:val="24"/>
          <w:szCs w:val="24"/>
          <w:lang w:eastAsia="ar-SA"/>
        </w:rPr>
        <w:t xml:space="preserve">Оригинал </w:t>
      </w:r>
      <w:r w:rsidR="00417FB7" w:rsidRPr="007F3327">
        <w:rPr>
          <w:sz w:val="24"/>
          <w:szCs w:val="24"/>
          <w:lang w:eastAsia="ar-SA"/>
        </w:rPr>
        <w:t>проект</w:t>
      </w:r>
      <w:r w:rsidR="00417FB7">
        <w:rPr>
          <w:sz w:val="24"/>
          <w:szCs w:val="24"/>
          <w:lang w:eastAsia="ar-SA"/>
        </w:rPr>
        <w:t>а</w:t>
      </w:r>
      <w:r w:rsidR="00417FB7" w:rsidRPr="007F3327">
        <w:rPr>
          <w:sz w:val="24"/>
          <w:szCs w:val="24"/>
          <w:lang w:eastAsia="ar-SA"/>
        </w:rPr>
        <w:t xml:space="preserve"> </w:t>
      </w:r>
      <w:r w:rsidRPr="007F3327">
        <w:rPr>
          <w:sz w:val="24"/>
          <w:szCs w:val="24"/>
          <w:lang w:eastAsia="ar-SA"/>
        </w:rPr>
        <w:t xml:space="preserve">в сфере туризма, согласованный с Министерством туризма Тверской области </w:t>
      </w:r>
      <w:r w:rsidRPr="00417FB7">
        <w:rPr>
          <w:i/>
          <w:sz w:val="24"/>
          <w:szCs w:val="24"/>
          <w:lang w:eastAsia="ar-SA"/>
        </w:rPr>
        <w:t>(по форме, утвержденной решением Экспертного совета)</w:t>
      </w:r>
      <w:r w:rsidRPr="007F3327">
        <w:rPr>
          <w:sz w:val="24"/>
          <w:szCs w:val="24"/>
          <w:lang w:eastAsia="ar-SA"/>
        </w:rPr>
        <w:t>.</w:t>
      </w:r>
    </w:p>
    <w:p w14:paraId="6C1DC29C" w14:textId="77777777" w:rsidR="007F3327" w:rsidRPr="00C5018A" w:rsidRDefault="007F3327" w:rsidP="007F3327">
      <w:pPr>
        <w:pStyle w:val="aa"/>
        <w:tabs>
          <w:tab w:val="left" w:pos="993"/>
        </w:tabs>
        <w:suppressAutoHyphens/>
        <w:spacing w:after="0"/>
        <w:ind w:left="0"/>
        <w:rPr>
          <w:sz w:val="24"/>
          <w:szCs w:val="24"/>
          <w:lang w:eastAsia="ar-SA"/>
        </w:rPr>
      </w:pPr>
      <w:r w:rsidRPr="007F3327">
        <w:rPr>
          <w:sz w:val="24"/>
          <w:szCs w:val="24"/>
          <w:lang w:eastAsia="ar-SA"/>
        </w:rPr>
        <w:t>4.</w:t>
      </w:r>
      <w:r w:rsidRPr="007F3327">
        <w:rPr>
          <w:sz w:val="24"/>
          <w:szCs w:val="24"/>
          <w:lang w:eastAsia="ar-SA"/>
        </w:rPr>
        <w:tab/>
      </w:r>
      <w:proofErr w:type="spellStart"/>
      <w:r w:rsidRPr="007F3327">
        <w:rPr>
          <w:sz w:val="24"/>
          <w:szCs w:val="24"/>
          <w:lang w:eastAsia="ar-SA"/>
        </w:rPr>
        <w:t>Правоподтверждающие</w:t>
      </w:r>
      <w:proofErr w:type="spellEnd"/>
      <w:r w:rsidRPr="007F3327">
        <w:rPr>
          <w:sz w:val="24"/>
          <w:szCs w:val="24"/>
          <w:lang w:eastAsia="ar-SA"/>
        </w:rPr>
        <w:t xml:space="preserve"> и правоустанавливающие документы в отношении земельного участка и </w:t>
      </w:r>
      <w:r w:rsidRPr="00C5018A">
        <w:rPr>
          <w:sz w:val="24"/>
          <w:szCs w:val="24"/>
          <w:lang w:eastAsia="ar-SA"/>
        </w:rPr>
        <w:t>иного недвижимого имущества, используемого для реализации Проекта в сфере туризма:</w:t>
      </w:r>
    </w:p>
    <w:p w14:paraId="4CBFC67E" w14:textId="77777777" w:rsidR="007F3327" w:rsidRPr="00C5018A" w:rsidRDefault="007F3327" w:rsidP="007F3327">
      <w:pPr>
        <w:pStyle w:val="aa"/>
        <w:tabs>
          <w:tab w:val="left" w:pos="993"/>
        </w:tabs>
        <w:suppressAutoHyphens/>
        <w:spacing w:after="0"/>
        <w:ind w:left="0"/>
        <w:rPr>
          <w:sz w:val="24"/>
          <w:szCs w:val="24"/>
          <w:lang w:eastAsia="ar-SA"/>
        </w:rPr>
      </w:pPr>
      <w:r w:rsidRPr="00C5018A">
        <w:rPr>
          <w:sz w:val="24"/>
          <w:szCs w:val="24"/>
          <w:lang w:eastAsia="ar-SA"/>
        </w:rPr>
        <w:t xml:space="preserve">– оригинал выписки из Единого государственного реестра недвижимости об объекте недвижимости </w:t>
      </w:r>
      <w:r w:rsidRPr="00C5018A">
        <w:rPr>
          <w:i/>
          <w:sz w:val="24"/>
          <w:szCs w:val="24"/>
          <w:lang w:eastAsia="ar-SA"/>
        </w:rPr>
        <w:t>(по форме приложения № 1 к приказу Росреестра от 04.09.2020 № П/0329, выданной не ранее чем за 30 дней до даты подачи заявления на предоставление займа)</w:t>
      </w:r>
      <w:r w:rsidRPr="00C5018A">
        <w:rPr>
          <w:sz w:val="24"/>
          <w:szCs w:val="24"/>
          <w:lang w:eastAsia="ar-SA"/>
        </w:rPr>
        <w:t>, удостоверяющей осуществление государственного кадастрового учета, государственной регистрации возникновения или перехода прав на недвижимое имущество, а также, подтверждающей отсутствие ограничений прав и обременений на объект недвижимости;</w:t>
      </w:r>
    </w:p>
    <w:p w14:paraId="742EB84C" w14:textId="77777777" w:rsidR="007F3327" w:rsidRPr="00C5018A" w:rsidRDefault="007F3327" w:rsidP="007F3327">
      <w:pPr>
        <w:pStyle w:val="aa"/>
        <w:tabs>
          <w:tab w:val="left" w:pos="993"/>
        </w:tabs>
        <w:suppressAutoHyphens/>
        <w:spacing w:after="0"/>
        <w:ind w:left="0"/>
        <w:rPr>
          <w:sz w:val="24"/>
          <w:szCs w:val="24"/>
          <w:lang w:eastAsia="ar-SA"/>
        </w:rPr>
      </w:pPr>
      <w:r w:rsidRPr="00C5018A">
        <w:rPr>
          <w:sz w:val="24"/>
          <w:szCs w:val="24"/>
          <w:lang w:eastAsia="ar-SA"/>
        </w:rPr>
        <w:t>– копии свидетельств о государственной регистрации прав на недвижимое имущество (при наличии);</w:t>
      </w:r>
    </w:p>
    <w:p w14:paraId="3F61245C" w14:textId="77777777" w:rsidR="007F3327" w:rsidRPr="00C5018A" w:rsidRDefault="007F3327" w:rsidP="007F3327">
      <w:pPr>
        <w:pStyle w:val="aa"/>
        <w:tabs>
          <w:tab w:val="left" w:pos="993"/>
        </w:tabs>
        <w:suppressAutoHyphens/>
        <w:spacing w:after="0"/>
        <w:ind w:left="0"/>
        <w:rPr>
          <w:sz w:val="24"/>
          <w:szCs w:val="24"/>
          <w:lang w:eastAsia="ar-SA"/>
        </w:rPr>
      </w:pPr>
      <w:r w:rsidRPr="00C5018A">
        <w:rPr>
          <w:sz w:val="24"/>
          <w:szCs w:val="24"/>
          <w:lang w:eastAsia="ar-SA"/>
        </w:rPr>
        <w:t>– документы, послужившие основанием для осуществления государственного кадастрового учета и (или) государственной регистрации прав:</w:t>
      </w:r>
    </w:p>
    <w:p w14:paraId="0CBCB4DE" w14:textId="77777777" w:rsidR="007F3327" w:rsidRPr="00C5018A" w:rsidRDefault="007F3327" w:rsidP="007F3327">
      <w:pPr>
        <w:pStyle w:val="aa"/>
        <w:tabs>
          <w:tab w:val="left" w:pos="993"/>
        </w:tabs>
        <w:suppressAutoHyphens/>
        <w:spacing w:after="0"/>
        <w:ind w:left="0"/>
        <w:rPr>
          <w:sz w:val="24"/>
          <w:szCs w:val="24"/>
          <w:lang w:eastAsia="ar-SA"/>
        </w:rPr>
      </w:pPr>
      <w:r w:rsidRPr="00C5018A">
        <w:rPr>
          <w:sz w:val="24"/>
          <w:szCs w:val="24"/>
          <w:lang w:eastAsia="ar-SA"/>
        </w:rPr>
        <w:t xml:space="preserve">а) копии правоустанавливающих документов: акты, изданные органами государственной власти или органами местного самоуправления; акты (свидетельства) о приватизации; договоры (купли-продажи, мены, дарения и т.д.); вступившие в законную силу судебные акты и т.д.; </w:t>
      </w:r>
    </w:p>
    <w:p w14:paraId="3E735B27" w14:textId="77777777" w:rsidR="007F3327" w:rsidRPr="00C5018A" w:rsidRDefault="007F3327" w:rsidP="007F3327">
      <w:pPr>
        <w:pStyle w:val="aa"/>
        <w:tabs>
          <w:tab w:val="left" w:pos="993"/>
        </w:tabs>
        <w:suppressAutoHyphens/>
        <w:spacing w:after="0"/>
        <w:ind w:left="0"/>
        <w:rPr>
          <w:sz w:val="24"/>
          <w:szCs w:val="24"/>
          <w:lang w:eastAsia="ar-SA"/>
        </w:rPr>
      </w:pPr>
      <w:r w:rsidRPr="00C5018A">
        <w:rPr>
          <w:sz w:val="24"/>
          <w:szCs w:val="24"/>
          <w:lang w:eastAsia="ar-SA"/>
        </w:rPr>
        <w:t>б) копии документов, содержащих основные характеристики объекта недвижимости: технический паспорт и (или) технический план; дело по землеустройству и (или) межевой план; кадастровый паспорт объекта недвижимости и т.д.;</w:t>
      </w:r>
    </w:p>
    <w:p w14:paraId="6A7CAAFA" w14:textId="77777777" w:rsidR="007F3327" w:rsidRPr="00C5018A" w:rsidRDefault="007F3327" w:rsidP="007F3327">
      <w:pPr>
        <w:pStyle w:val="aa"/>
        <w:tabs>
          <w:tab w:val="left" w:pos="993"/>
        </w:tabs>
        <w:suppressAutoHyphens/>
        <w:spacing w:after="0"/>
        <w:ind w:left="0"/>
        <w:rPr>
          <w:sz w:val="24"/>
          <w:szCs w:val="24"/>
          <w:lang w:eastAsia="ar-SA"/>
        </w:rPr>
      </w:pPr>
      <w:r w:rsidRPr="00C5018A">
        <w:rPr>
          <w:sz w:val="24"/>
          <w:szCs w:val="24"/>
          <w:lang w:eastAsia="ar-SA"/>
        </w:rPr>
        <w:t>в) копии иных документов, предусмотренных федеральным законом, а также копии других документов, которые подтверждают наличие, возникновение, переход, прекращение права в соответствии с законодательством.</w:t>
      </w:r>
    </w:p>
    <w:p w14:paraId="4BB8216B" w14:textId="77777777" w:rsidR="007A2EED" w:rsidRPr="00C5018A" w:rsidRDefault="007A2EED" w:rsidP="007F3327">
      <w:pPr>
        <w:pStyle w:val="aa"/>
        <w:numPr>
          <w:ilvl w:val="0"/>
          <w:numId w:val="21"/>
        </w:numPr>
        <w:tabs>
          <w:tab w:val="left" w:pos="993"/>
        </w:tabs>
        <w:suppressAutoHyphens/>
        <w:spacing w:after="0"/>
        <w:ind w:left="0" w:firstLine="709"/>
        <w:rPr>
          <w:sz w:val="24"/>
          <w:szCs w:val="24"/>
          <w:lang w:eastAsia="ar-SA"/>
        </w:rPr>
      </w:pPr>
      <w:r w:rsidRPr="00C5018A">
        <w:rPr>
          <w:sz w:val="24"/>
          <w:szCs w:val="24"/>
          <w:lang w:eastAsia="ar-SA"/>
        </w:rPr>
        <w:t xml:space="preserve">Оригинал согласия </w:t>
      </w:r>
      <w:r w:rsidRPr="00C5018A">
        <w:rPr>
          <w:rFonts w:eastAsiaTheme="minorHAnsi"/>
          <w:sz w:val="24"/>
          <w:szCs w:val="24"/>
        </w:rPr>
        <w:t xml:space="preserve">Заёмщика на получение Фондом кредитных отчетов бюро кредитных историй </w:t>
      </w:r>
      <w:r w:rsidRPr="00C5018A">
        <w:rPr>
          <w:i/>
          <w:sz w:val="24"/>
          <w:szCs w:val="24"/>
          <w:lang w:eastAsia="ar-SA"/>
        </w:rPr>
        <w:t>(</w:t>
      </w:r>
      <w:r w:rsidR="00D306F0" w:rsidRPr="00C5018A">
        <w:rPr>
          <w:i/>
          <w:sz w:val="24"/>
          <w:szCs w:val="24"/>
          <w:lang w:eastAsia="ar-SA"/>
        </w:rPr>
        <w:t>по форме, утвержденной решением Экспертного совета</w:t>
      </w:r>
      <w:r w:rsidRPr="00C5018A">
        <w:rPr>
          <w:i/>
          <w:sz w:val="24"/>
          <w:szCs w:val="24"/>
          <w:lang w:eastAsia="ar-SA"/>
        </w:rPr>
        <w:t>)</w:t>
      </w:r>
      <w:r w:rsidRPr="00C5018A">
        <w:rPr>
          <w:sz w:val="24"/>
          <w:szCs w:val="24"/>
          <w:lang w:eastAsia="ar-SA"/>
        </w:rPr>
        <w:t>.</w:t>
      </w:r>
    </w:p>
    <w:p w14:paraId="71E6F596" w14:textId="77777777" w:rsidR="007A2EED" w:rsidRPr="00C5018A" w:rsidRDefault="007A2EED" w:rsidP="007F3327">
      <w:pPr>
        <w:pStyle w:val="aa"/>
        <w:numPr>
          <w:ilvl w:val="0"/>
          <w:numId w:val="21"/>
        </w:numPr>
        <w:tabs>
          <w:tab w:val="left" w:pos="993"/>
        </w:tabs>
        <w:suppressAutoHyphens/>
        <w:spacing w:after="0"/>
        <w:ind w:left="0" w:firstLine="709"/>
        <w:rPr>
          <w:sz w:val="24"/>
          <w:szCs w:val="24"/>
          <w:lang w:eastAsia="ar-SA"/>
        </w:rPr>
      </w:pPr>
      <w:r w:rsidRPr="00C5018A">
        <w:rPr>
          <w:sz w:val="24"/>
          <w:szCs w:val="24"/>
          <w:lang w:eastAsia="ar-SA"/>
        </w:rPr>
        <w:t xml:space="preserve">Копию паспорта Заёмщика </w:t>
      </w:r>
      <w:r w:rsidRPr="00C5018A">
        <w:rPr>
          <w:i/>
          <w:sz w:val="24"/>
          <w:szCs w:val="24"/>
          <w:lang w:eastAsia="ar-SA"/>
        </w:rPr>
        <w:t>(страницы со 2 по 19)</w:t>
      </w:r>
      <w:r w:rsidRPr="00C5018A">
        <w:rPr>
          <w:sz w:val="24"/>
          <w:szCs w:val="24"/>
          <w:lang w:eastAsia="ar-SA"/>
        </w:rPr>
        <w:t>.</w:t>
      </w:r>
    </w:p>
    <w:p w14:paraId="44687507" w14:textId="77777777" w:rsidR="008C293F" w:rsidRPr="00C5018A" w:rsidRDefault="008C293F" w:rsidP="007F3327">
      <w:pPr>
        <w:pStyle w:val="aa"/>
        <w:numPr>
          <w:ilvl w:val="0"/>
          <w:numId w:val="21"/>
        </w:numPr>
        <w:tabs>
          <w:tab w:val="left" w:pos="993"/>
        </w:tabs>
        <w:suppressAutoHyphens/>
        <w:spacing w:after="0"/>
        <w:ind w:left="0" w:firstLine="709"/>
        <w:rPr>
          <w:sz w:val="24"/>
          <w:szCs w:val="24"/>
          <w:lang w:eastAsia="ar-SA"/>
        </w:rPr>
      </w:pPr>
      <w:r w:rsidRPr="00C5018A">
        <w:rPr>
          <w:sz w:val="24"/>
          <w:szCs w:val="24"/>
          <w:lang w:eastAsia="ar-SA"/>
        </w:rPr>
        <w:lastRenderedPageBreak/>
        <w:t>Оригинал анкеты</w:t>
      </w:r>
      <w:r w:rsidR="005257CA" w:rsidRPr="00C5018A">
        <w:rPr>
          <w:sz w:val="24"/>
          <w:szCs w:val="24"/>
          <w:lang w:eastAsia="ar-SA"/>
        </w:rPr>
        <w:t xml:space="preserve"> бенефициарного владельца</w:t>
      </w:r>
      <w:r w:rsidRPr="00C5018A">
        <w:rPr>
          <w:sz w:val="24"/>
          <w:szCs w:val="24"/>
          <w:lang w:eastAsia="ar-SA"/>
        </w:rPr>
        <w:t xml:space="preserve"> </w:t>
      </w:r>
      <w:r w:rsidRPr="00C5018A">
        <w:rPr>
          <w:i/>
          <w:sz w:val="24"/>
          <w:szCs w:val="24"/>
          <w:lang w:eastAsia="ar-SA"/>
        </w:rPr>
        <w:t xml:space="preserve">(по форме, утвержденной решением </w:t>
      </w:r>
      <w:r w:rsidR="00C97DCC" w:rsidRPr="00C5018A">
        <w:rPr>
          <w:i/>
          <w:sz w:val="24"/>
          <w:szCs w:val="24"/>
          <w:lang w:eastAsia="ar-SA"/>
        </w:rPr>
        <w:t>Экспертного совета</w:t>
      </w:r>
      <w:r w:rsidRPr="00C5018A">
        <w:rPr>
          <w:i/>
          <w:sz w:val="24"/>
          <w:szCs w:val="24"/>
          <w:lang w:eastAsia="ar-SA"/>
        </w:rPr>
        <w:t>)</w:t>
      </w:r>
      <w:r w:rsidRPr="00C5018A">
        <w:rPr>
          <w:sz w:val="24"/>
          <w:szCs w:val="24"/>
          <w:lang w:eastAsia="ar-SA"/>
        </w:rPr>
        <w:t>.</w:t>
      </w:r>
    </w:p>
    <w:p w14:paraId="765E58FE" w14:textId="77777777" w:rsidR="00A3595D" w:rsidRDefault="00A3595D" w:rsidP="007F3327">
      <w:pPr>
        <w:pStyle w:val="aa"/>
        <w:numPr>
          <w:ilvl w:val="0"/>
          <w:numId w:val="21"/>
        </w:numPr>
        <w:tabs>
          <w:tab w:val="left" w:pos="993"/>
        </w:tabs>
        <w:suppressAutoHyphens/>
        <w:spacing w:after="0"/>
        <w:ind w:left="0" w:firstLine="709"/>
        <w:rPr>
          <w:sz w:val="24"/>
          <w:szCs w:val="24"/>
          <w:lang w:eastAsia="ar-SA"/>
        </w:rPr>
      </w:pPr>
      <w:r w:rsidRPr="00C5018A">
        <w:rPr>
          <w:sz w:val="24"/>
          <w:szCs w:val="24"/>
          <w:lang w:eastAsia="ar-SA"/>
        </w:rPr>
        <w:t xml:space="preserve"> Оригинал согласия</w:t>
      </w:r>
      <w:r w:rsidRPr="00A3595D">
        <w:rPr>
          <w:sz w:val="24"/>
          <w:szCs w:val="24"/>
          <w:lang w:eastAsia="ar-SA"/>
        </w:rPr>
        <w:t xml:space="preserve"> на обработку персональных данных </w:t>
      </w:r>
      <w:r w:rsidR="005257CA" w:rsidRPr="005257CA">
        <w:rPr>
          <w:sz w:val="24"/>
          <w:szCs w:val="24"/>
          <w:lang w:eastAsia="ar-SA"/>
        </w:rPr>
        <w:t>бенефициарного владельца</w:t>
      </w:r>
      <w:r w:rsidRPr="00A3595D">
        <w:rPr>
          <w:sz w:val="24"/>
          <w:szCs w:val="24"/>
          <w:lang w:eastAsia="ar-SA"/>
        </w:rPr>
        <w:t xml:space="preserve"> (</w:t>
      </w:r>
      <w:r w:rsidRPr="00A3595D">
        <w:rPr>
          <w:i/>
          <w:sz w:val="24"/>
          <w:szCs w:val="24"/>
          <w:lang w:eastAsia="ar-SA"/>
        </w:rPr>
        <w:t xml:space="preserve">по форме, утвержденной решением </w:t>
      </w:r>
      <w:r w:rsidR="00C97DCC">
        <w:rPr>
          <w:i/>
          <w:sz w:val="24"/>
          <w:szCs w:val="24"/>
          <w:lang w:eastAsia="ar-SA"/>
        </w:rPr>
        <w:t>Экспертного совета</w:t>
      </w:r>
      <w:r w:rsidRPr="00A3595D">
        <w:rPr>
          <w:i/>
          <w:sz w:val="24"/>
          <w:szCs w:val="24"/>
          <w:lang w:eastAsia="ar-SA"/>
        </w:rPr>
        <w:t>, заполняется</w:t>
      </w:r>
      <w:r w:rsidR="005257CA">
        <w:rPr>
          <w:i/>
          <w:sz w:val="24"/>
          <w:szCs w:val="24"/>
          <w:lang w:eastAsia="ar-SA"/>
        </w:rPr>
        <w:t>,</w:t>
      </w:r>
      <w:r w:rsidRPr="00A3595D">
        <w:rPr>
          <w:i/>
          <w:sz w:val="24"/>
          <w:szCs w:val="24"/>
          <w:lang w:eastAsia="ar-SA"/>
        </w:rPr>
        <w:t xml:space="preserve"> </w:t>
      </w:r>
      <w:r w:rsidR="005257CA">
        <w:rPr>
          <w:i/>
          <w:sz w:val="24"/>
          <w:szCs w:val="24"/>
          <w:lang w:eastAsia="ar-SA"/>
        </w:rPr>
        <w:t xml:space="preserve">если </w:t>
      </w:r>
      <w:r w:rsidR="005257CA" w:rsidRPr="005257CA">
        <w:rPr>
          <w:i/>
          <w:sz w:val="24"/>
          <w:szCs w:val="24"/>
          <w:lang w:eastAsia="ar-SA"/>
        </w:rPr>
        <w:t>бенефициарн</w:t>
      </w:r>
      <w:r w:rsidR="005257CA">
        <w:rPr>
          <w:i/>
          <w:sz w:val="24"/>
          <w:szCs w:val="24"/>
          <w:lang w:eastAsia="ar-SA"/>
        </w:rPr>
        <w:t>ый</w:t>
      </w:r>
      <w:r w:rsidR="005257CA" w:rsidRPr="005257CA">
        <w:rPr>
          <w:i/>
          <w:sz w:val="24"/>
          <w:szCs w:val="24"/>
          <w:lang w:eastAsia="ar-SA"/>
        </w:rPr>
        <w:t xml:space="preserve"> владел</w:t>
      </w:r>
      <w:r w:rsidR="005257CA">
        <w:rPr>
          <w:i/>
          <w:sz w:val="24"/>
          <w:szCs w:val="24"/>
          <w:lang w:eastAsia="ar-SA"/>
        </w:rPr>
        <w:t>ец не является Поручителем/Залогодателем</w:t>
      </w:r>
      <w:r w:rsidRPr="00A3595D">
        <w:rPr>
          <w:sz w:val="24"/>
          <w:szCs w:val="24"/>
          <w:lang w:eastAsia="ar-SA"/>
        </w:rPr>
        <w:t>)</w:t>
      </w:r>
      <w:r w:rsidR="00082B48">
        <w:rPr>
          <w:sz w:val="24"/>
          <w:szCs w:val="24"/>
          <w:lang w:eastAsia="ar-SA"/>
        </w:rPr>
        <w:t>.</w:t>
      </w:r>
    </w:p>
    <w:p w14:paraId="1C89051B" w14:textId="77777777" w:rsidR="007A2EED" w:rsidRPr="008A56FC" w:rsidRDefault="007F3327" w:rsidP="007F3327">
      <w:pPr>
        <w:pStyle w:val="aa"/>
        <w:spacing w:after="0"/>
        <w:ind w:left="0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9</w:t>
      </w:r>
      <w:r w:rsidR="00080705">
        <w:rPr>
          <w:sz w:val="24"/>
          <w:szCs w:val="24"/>
          <w:lang w:eastAsia="ar-SA"/>
        </w:rPr>
        <w:t>. </w:t>
      </w:r>
      <w:r w:rsidR="007A2EED" w:rsidRPr="007A2EED">
        <w:rPr>
          <w:sz w:val="24"/>
          <w:szCs w:val="24"/>
          <w:lang w:eastAsia="ar-SA"/>
        </w:rPr>
        <w:t xml:space="preserve">Копию </w:t>
      </w:r>
      <w:r w:rsidR="007A2EED">
        <w:rPr>
          <w:sz w:val="24"/>
          <w:szCs w:val="24"/>
          <w:lang w:eastAsia="ar-SA"/>
        </w:rPr>
        <w:t>документа</w:t>
      </w:r>
      <w:r w:rsidR="00C97DCC">
        <w:rPr>
          <w:sz w:val="24"/>
          <w:szCs w:val="24"/>
          <w:lang w:eastAsia="ar-SA"/>
        </w:rPr>
        <w:t>,</w:t>
      </w:r>
      <w:r w:rsidR="007A2EED">
        <w:rPr>
          <w:sz w:val="24"/>
          <w:szCs w:val="24"/>
          <w:lang w:eastAsia="ar-SA"/>
        </w:rPr>
        <w:t xml:space="preserve"> удостоверяющего личность бенефициарного владельца </w:t>
      </w:r>
      <w:r w:rsidR="007A2EED" w:rsidRPr="007A2EED">
        <w:rPr>
          <w:sz w:val="24"/>
          <w:szCs w:val="24"/>
          <w:lang w:eastAsia="ar-SA"/>
        </w:rPr>
        <w:t xml:space="preserve">Заёмщика </w:t>
      </w:r>
      <w:r w:rsidR="005A5F10" w:rsidRPr="008A56FC">
        <w:rPr>
          <w:i/>
          <w:sz w:val="24"/>
          <w:szCs w:val="24"/>
          <w:lang w:eastAsia="ar-SA"/>
        </w:rPr>
        <w:t>(</w:t>
      </w:r>
      <w:r w:rsidR="005A5F10" w:rsidRPr="008A56FC">
        <w:rPr>
          <w:i/>
          <w:iCs/>
          <w:sz w:val="24"/>
          <w:szCs w:val="24"/>
        </w:rPr>
        <w:t xml:space="preserve">страницы, содержащие реквизиты, срок действия </w:t>
      </w:r>
      <w:proofErr w:type="gramStart"/>
      <w:r w:rsidR="005A5F10" w:rsidRPr="008A56FC">
        <w:rPr>
          <w:i/>
          <w:iCs/>
          <w:sz w:val="24"/>
          <w:szCs w:val="24"/>
        </w:rPr>
        <w:t>документа</w:t>
      </w:r>
      <w:proofErr w:type="gramEnd"/>
      <w:r w:rsidR="005A5F10" w:rsidRPr="008A56FC">
        <w:rPr>
          <w:i/>
          <w:iCs/>
          <w:sz w:val="24"/>
          <w:szCs w:val="24"/>
        </w:rPr>
        <w:t xml:space="preserve"> удостоверяющего личность, фамилию, имя, отчество (при наличии), дату и место рождения, адрес места жительства (регистрации) или места пребывания (при наличии).</w:t>
      </w:r>
      <w:r w:rsidR="00C97DCC" w:rsidRPr="008A56FC">
        <w:rPr>
          <w:i/>
          <w:iCs/>
          <w:sz w:val="24"/>
          <w:szCs w:val="24"/>
        </w:rPr>
        <w:t xml:space="preserve"> </w:t>
      </w:r>
      <w:r w:rsidR="00C97DCC" w:rsidRPr="008A56FC">
        <w:rPr>
          <w:i/>
          <w:sz w:val="24"/>
          <w:szCs w:val="24"/>
          <w:lang w:eastAsia="ar-SA"/>
        </w:rPr>
        <w:t>Предоставляется(</w:t>
      </w:r>
      <w:proofErr w:type="spellStart"/>
      <w:r w:rsidR="00C97DCC" w:rsidRPr="008A56FC">
        <w:rPr>
          <w:i/>
          <w:sz w:val="24"/>
          <w:szCs w:val="24"/>
          <w:lang w:eastAsia="ar-SA"/>
        </w:rPr>
        <w:t>ются</w:t>
      </w:r>
      <w:proofErr w:type="spellEnd"/>
      <w:r w:rsidR="00C97DCC" w:rsidRPr="008A56FC">
        <w:rPr>
          <w:i/>
          <w:sz w:val="24"/>
          <w:szCs w:val="24"/>
          <w:lang w:eastAsia="ar-SA"/>
        </w:rPr>
        <w:t>), если бенефициарный(е) владелец(ы) не является(</w:t>
      </w:r>
      <w:proofErr w:type="spellStart"/>
      <w:r w:rsidR="00C97DCC" w:rsidRPr="008A56FC">
        <w:rPr>
          <w:i/>
          <w:sz w:val="24"/>
          <w:szCs w:val="24"/>
          <w:lang w:eastAsia="ar-SA"/>
        </w:rPr>
        <w:t>ются</w:t>
      </w:r>
      <w:proofErr w:type="spellEnd"/>
      <w:r w:rsidR="00C97DCC" w:rsidRPr="008A56FC">
        <w:rPr>
          <w:i/>
          <w:sz w:val="24"/>
          <w:szCs w:val="24"/>
          <w:lang w:eastAsia="ar-SA"/>
        </w:rPr>
        <w:t>) Поручителем(</w:t>
      </w:r>
      <w:proofErr w:type="spellStart"/>
      <w:r w:rsidR="00C97DCC" w:rsidRPr="008A56FC">
        <w:rPr>
          <w:i/>
          <w:sz w:val="24"/>
          <w:szCs w:val="24"/>
          <w:lang w:eastAsia="ar-SA"/>
        </w:rPr>
        <w:t>ями</w:t>
      </w:r>
      <w:proofErr w:type="spellEnd"/>
      <w:r w:rsidR="00C97DCC" w:rsidRPr="008A56FC">
        <w:rPr>
          <w:i/>
          <w:sz w:val="24"/>
          <w:szCs w:val="24"/>
          <w:lang w:eastAsia="ar-SA"/>
        </w:rPr>
        <w:t>)/Залогодателем(</w:t>
      </w:r>
      <w:proofErr w:type="spellStart"/>
      <w:r w:rsidR="00C97DCC" w:rsidRPr="008A56FC">
        <w:rPr>
          <w:i/>
          <w:sz w:val="24"/>
          <w:szCs w:val="24"/>
          <w:lang w:eastAsia="ar-SA"/>
        </w:rPr>
        <w:t>ями</w:t>
      </w:r>
      <w:proofErr w:type="spellEnd"/>
      <w:r w:rsidR="00C97DCC" w:rsidRPr="008A56FC">
        <w:rPr>
          <w:i/>
          <w:sz w:val="24"/>
          <w:szCs w:val="24"/>
          <w:lang w:eastAsia="ar-SA"/>
        </w:rPr>
        <w:t>)).</w:t>
      </w:r>
    </w:p>
    <w:p w14:paraId="4F95A7F6" w14:textId="77777777" w:rsidR="003E731A" w:rsidRPr="008A56FC" w:rsidRDefault="007F3327" w:rsidP="00082B48">
      <w:pPr>
        <w:pStyle w:val="aa"/>
        <w:tabs>
          <w:tab w:val="left" w:pos="993"/>
        </w:tabs>
        <w:suppressAutoHyphens/>
        <w:spacing w:after="0"/>
        <w:ind w:left="0"/>
        <w:rPr>
          <w:sz w:val="24"/>
          <w:szCs w:val="24"/>
          <w:lang w:eastAsia="ar-SA"/>
        </w:rPr>
      </w:pPr>
      <w:r w:rsidRPr="008A56FC">
        <w:rPr>
          <w:sz w:val="24"/>
          <w:szCs w:val="24"/>
          <w:lang w:eastAsia="ar-SA"/>
        </w:rPr>
        <w:t>10</w:t>
      </w:r>
      <w:r w:rsidR="00080705" w:rsidRPr="008A56FC">
        <w:rPr>
          <w:sz w:val="24"/>
          <w:szCs w:val="24"/>
          <w:lang w:eastAsia="ar-SA"/>
        </w:rPr>
        <w:t>.</w:t>
      </w:r>
      <w:r w:rsidR="00EE1B06" w:rsidRPr="008A56FC">
        <w:rPr>
          <w:sz w:val="24"/>
          <w:szCs w:val="24"/>
          <w:lang w:eastAsia="ar-SA"/>
        </w:rPr>
        <w:t xml:space="preserve"> Оригинал анкеты выгодоприобретателя</w:t>
      </w:r>
      <w:r w:rsidR="003E731A" w:rsidRPr="008A56FC">
        <w:rPr>
          <w:sz w:val="24"/>
          <w:szCs w:val="24"/>
          <w:lang w:eastAsia="ar-SA"/>
        </w:rPr>
        <w:t xml:space="preserve"> </w:t>
      </w:r>
      <w:r w:rsidR="003E731A" w:rsidRPr="008A56FC">
        <w:rPr>
          <w:i/>
          <w:sz w:val="24"/>
          <w:szCs w:val="24"/>
          <w:lang w:eastAsia="ar-SA"/>
        </w:rPr>
        <w:t>(заполня</w:t>
      </w:r>
      <w:r w:rsidR="008C293F" w:rsidRPr="008A56FC">
        <w:rPr>
          <w:i/>
          <w:sz w:val="24"/>
          <w:szCs w:val="24"/>
          <w:lang w:eastAsia="ar-SA"/>
        </w:rPr>
        <w:t>е</w:t>
      </w:r>
      <w:r w:rsidR="003E731A" w:rsidRPr="008A56FC">
        <w:rPr>
          <w:i/>
          <w:sz w:val="24"/>
          <w:szCs w:val="24"/>
          <w:lang w:eastAsia="ar-SA"/>
        </w:rPr>
        <w:t>тся по форм</w:t>
      </w:r>
      <w:r w:rsidR="00AB3AFE" w:rsidRPr="008A56FC">
        <w:rPr>
          <w:i/>
          <w:sz w:val="24"/>
          <w:szCs w:val="24"/>
          <w:lang w:eastAsia="ar-SA"/>
        </w:rPr>
        <w:t>е</w:t>
      </w:r>
      <w:r w:rsidR="003E731A" w:rsidRPr="008A56FC">
        <w:rPr>
          <w:i/>
          <w:sz w:val="24"/>
          <w:szCs w:val="24"/>
          <w:lang w:eastAsia="ar-SA"/>
        </w:rPr>
        <w:t>, утвержденн</w:t>
      </w:r>
      <w:r w:rsidR="00AB3AFE" w:rsidRPr="008A56FC">
        <w:rPr>
          <w:i/>
          <w:sz w:val="24"/>
          <w:szCs w:val="24"/>
          <w:lang w:eastAsia="ar-SA"/>
        </w:rPr>
        <w:t>ой</w:t>
      </w:r>
      <w:r w:rsidR="003E731A" w:rsidRPr="008A56FC">
        <w:rPr>
          <w:i/>
          <w:sz w:val="24"/>
          <w:szCs w:val="24"/>
          <w:lang w:eastAsia="ar-SA"/>
        </w:rPr>
        <w:t xml:space="preserve"> решением </w:t>
      </w:r>
      <w:r w:rsidR="00C97DCC" w:rsidRPr="008A56FC">
        <w:rPr>
          <w:i/>
          <w:sz w:val="24"/>
          <w:szCs w:val="24"/>
          <w:lang w:eastAsia="ar-SA"/>
        </w:rPr>
        <w:t>Экспертного совета</w:t>
      </w:r>
      <w:r w:rsidR="003E731A" w:rsidRPr="008A56FC">
        <w:rPr>
          <w:i/>
          <w:sz w:val="24"/>
          <w:szCs w:val="24"/>
          <w:lang w:eastAsia="ar-SA"/>
        </w:rPr>
        <w:t>)</w:t>
      </w:r>
      <w:r w:rsidR="003E731A" w:rsidRPr="008A56FC">
        <w:rPr>
          <w:sz w:val="24"/>
          <w:szCs w:val="24"/>
          <w:lang w:eastAsia="ar-SA"/>
        </w:rPr>
        <w:t>.</w:t>
      </w:r>
    </w:p>
    <w:p w14:paraId="3B596953" w14:textId="77777777" w:rsidR="00082B48" w:rsidRPr="008A56FC" w:rsidRDefault="007F3327" w:rsidP="00082B48">
      <w:pPr>
        <w:pStyle w:val="aa"/>
        <w:tabs>
          <w:tab w:val="left" w:pos="993"/>
        </w:tabs>
        <w:suppressAutoHyphens/>
        <w:spacing w:after="0"/>
        <w:ind w:left="0"/>
        <w:rPr>
          <w:sz w:val="24"/>
          <w:szCs w:val="24"/>
          <w:lang w:eastAsia="ar-SA"/>
        </w:rPr>
      </w:pPr>
      <w:r w:rsidRPr="008A56FC">
        <w:rPr>
          <w:sz w:val="24"/>
          <w:szCs w:val="24"/>
          <w:lang w:eastAsia="ar-SA"/>
        </w:rPr>
        <w:t>11</w:t>
      </w:r>
      <w:r w:rsidR="00082B48" w:rsidRPr="008A56FC">
        <w:rPr>
          <w:sz w:val="24"/>
          <w:szCs w:val="24"/>
          <w:lang w:eastAsia="ar-SA"/>
        </w:rPr>
        <w:t xml:space="preserve">. Оригинал согласия на обработку персональных данных </w:t>
      </w:r>
      <w:r w:rsidR="003E639B" w:rsidRPr="008A56FC">
        <w:rPr>
          <w:sz w:val="24"/>
          <w:szCs w:val="24"/>
          <w:lang w:eastAsia="ar-SA"/>
        </w:rPr>
        <w:t>выгодоприобретателя</w:t>
      </w:r>
      <w:r w:rsidR="00082B48" w:rsidRPr="008A56FC">
        <w:rPr>
          <w:sz w:val="24"/>
          <w:szCs w:val="24"/>
          <w:lang w:eastAsia="ar-SA"/>
        </w:rPr>
        <w:t xml:space="preserve"> </w:t>
      </w:r>
      <w:r w:rsidR="00082B48" w:rsidRPr="008A56FC">
        <w:rPr>
          <w:i/>
          <w:sz w:val="24"/>
          <w:szCs w:val="24"/>
          <w:lang w:eastAsia="ar-SA"/>
        </w:rPr>
        <w:t xml:space="preserve">(по форме, утвержденной решением </w:t>
      </w:r>
      <w:r w:rsidR="00C97DCC" w:rsidRPr="008A56FC">
        <w:rPr>
          <w:i/>
          <w:sz w:val="24"/>
          <w:szCs w:val="24"/>
          <w:lang w:eastAsia="ar-SA"/>
        </w:rPr>
        <w:t>Экспертного совета</w:t>
      </w:r>
      <w:r w:rsidR="00082B48" w:rsidRPr="008A56FC">
        <w:rPr>
          <w:i/>
          <w:sz w:val="24"/>
          <w:szCs w:val="24"/>
          <w:lang w:eastAsia="ar-SA"/>
        </w:rPr>
        <w:t>, предоставляется, если выгодоприобретатель не является Поручителем/Залогодателем).</w:t>
      </w:r>
    </w:p>
    <w:p w14:paraId="702A70A3" w14:textId="77777777" w:rsidR="00307FFA" w:rsidRPr="00B2103D" w:rsidRDefault="00082B48" w:rsidP="00082B48">
      <w:pPr>
        <w:tabs>
          <w:tab w:val="left" w:pos="993"/>
        </w:tabs>
        <w:suppressAutoHyphens/>
        <w:spacing w:after="0"/>
        <w:rPr>
          <w:i/>
          <w:sz w:val="24"/>
          <w:szCs w:val="24"/>
          <w:lang w:eastAsia="ar-SA"/>
        </w:rPr>
      </w:pPr>
      <w:r w:rsidRPr="008A56FC">
        <w:rPr>
          <w:sz w:val="24"/>
          <w:szCs w:val="24"/>
          <w:lang w:eastAsia="ar-SA"/>
        </w:rPr>
        <w:t>1</w:t>
      </w:r>
      <w:r w:rsidR="007F3327" w:rsidRPr="008A56FC">
        <w:rPr>
          <w:sz w:val="24"/>
          <w:szCs w:val="24"/>
          <w:lang w:eastAsia="ar-SA"/>
        </w:rPr>
        <w:t>2</w:t>
      </w:r>
      <w:r w:rsidR="006D5220" w:rsidRPr="008A56FC">
        <w:rPr>
          <w:sz w:val="24"/>
          <w:szCs w:val="24"/>
          <w:lang w:eastAsia="ar-SA"/>
        </w:rPr>
        <w:t>.</w:t>
      </w:r>
      <w:r w:rsidR="00080705" w:rsidRPr="008A56FC">
        <w:rPr>
          <w:sz w:val="24"/>
          <w:szCs w:val="24"/>
          <w:lang w:eastAsia="ar-SA"/>
        </w:rPr>
        <w:t xml:space="preserve"> Копию документа, удостоверяющего личность выгодоприобретателя </w:t>
      </w:r>
      <w:r w:rsidR="005A5F10" w:rsidRPr="008A56FC">
        <w:rPr>
          <w:i/>
          <w:sz w:val="24"/>
          <w:szCs w:val="24"/>
          <w:lang w:eastAsia="ar-SA"/>
        </w:rPr>
        <w:t>(</w:t>
      </w:r>
      <w:r w:rsidR="005A5F10" w:rsidRPr="008A56FC">
        <w:rPr>
          <w:i/>
          <w:iCs/>
          <w:sz w:val="24"/>
          <w:szCs w:val="24"/>
        </w:rPr>
        <w:t xml:space="preserve">страницы, содержащие реквизиты, срок действия </w:t>
      </w:r>
      <w:proofErr w:type="gramStart"/>
      <w:r w:rsidR="005A5F10" w:rsidRPr="008A56FC">
        <w:rPr>
          <w:i/>
          <w:iCs/>
          <w:sz w:val="24"/>
          <w:szCs w:val="24"/>
        </w:rPr>
        <w:t>документа</w:t>
      </w:r>
      <w:proofErr w:type="gramEnd"/>
      <w:r w:rsidR="005A5F10" w:rsidRPr="008A56FC">
        <w:rPr>
          <w:i/>
          <w:iCs/>
          <w:sz w:val="24"/>
          <w:szCs w:val="24"/>
        </w:rPr>
        <w:t xml:space="preserve"> удостоверяющего личность, фамилию, имя, отчество (при наличии), дату и место рождения, адрес места жительства (регистрации) или места пребывания (при наличии).</w:t>
      </w:r>
      <w:r w:rsidR="00C97DCC" w:rsidRPr="008A56FC">
        <w:rPr>
          <w:i/>
          <w:iCs/>
          <w:sz w:val="24"/>
          <w:szCs w:val="24"/>
        </w:rPr>
        <w:t xml:space="preserve"> </w:t>
      </w:r>
      <w:r w:rsidR="00C97DCC" w:rsidRPr="008A56FC">
        <w:rPr>
          <w:i/>
          <w:sz w:val="24"/>
          <w:szCs w:val="24"/>
          <w:lang w:eastAsia="ar-SA"/>
        </w:rPr>
        <w:t>Предоставляется(</w:t>
      </w:r>
      <w:proofErr w:type="spellStart"/>
      <w:r w:rsidR="00C97DCC" w:rsidRPr="008A56FC">
        <w:rPr>
          <w:i/>
          <w:sz w:val="24"/>
          <w:szCs w:val="24"/>
          <w:lang w:eastAsia="ar-SA"/>
        </w:rPr>
        <w:t>ются</w:t>
      </w:r>
      <w:proofErr w:type="spellEnd"/>
      <w:r w:rsidR="00C97DCC" w:rsidRPr="008A56FC">
        <w:rPr>
          <w:i/>
          <w:sz w:val="24"/>
          <w:szCs w:val="24"/>
          <w:lang w:eastAsia="ar-SA"/>
        </w:rPr>
        <w:t xml:space="preserve">), если </w:t>
      </w:r>
      <w:r w:rsidR="005A5F10" w:rsidRPr="008A56FC">
        <w:rPr>
          <w:i/>
          <w:sz w:val="24"/>
          <w:szCs w:val="24"/>
          <w:lang w:eastAsia="ar-SA"/>
        </w:rPr>
        <w:t>выгодоприобретатель</w:t>
      </w:r>
      <w:r w:rsidR="00C97DCC" w:rsidRPr="008A56FC">
        <w:rPr>
          <w:i/>
          <w:sz w:val="24"/>
          <w:szCs w:val="24"/>
          <w:lang w:eastAsia="ar-SA"/>
        </w:rPr>
        <w:t>(</w:t>
      </w:r>
      <w:r w:rsidR="005A5F10" w:rsidRPr="008A56FC">
        <w:rPr>
          <w:i/>
          <w:sz w:val="24"/>
          <w:szCs w:val="24"/>
          <w:lang w:eastAsia="ar-SA"/>
        </w:rPr>
        <w:t>и</w:t>
      </w:r>
      <w:r w:rsidR="00C97DCC" w:rsidRPr="008A56FC">
        <w:rPr>
          <w:i/>
          <w:sz w:val="24"/>
          <w:szCs w:val="24"/>
          <w:lang w:eastAsia="ar-SA"/>
        </w:rPr>
        <w:t>) не является(</w:t>
      </w:r>
      <w:proofErr w:type="spellStart"/>
      <w:r w:rsidR="00C97DCC" w:rsidRPr="008A56FC">
        <w:rPr>
          <w:i/>
          <w:sz w:val="24"/>
          <w:szCs w:val="24"/>
          <w:lang w:eastAsia="ar-SA"/>
        </w:rPr>
        <w:t>ются</w:t>
      </w:r>
      <w:proofErr w:type="spellEnd"/>
      <w:r w:rsidR="00C97DCC" w:rsidRPr="008A56FC">
        <w:rPr>
          <w:i/>
          <w:sz w:val="24"/>
          <w:szCs w:val="24"/>
          <w:lang w:eastAsia="ar-SA"/>
        </w:rPr>
        <w:t>) Поручителем(</w:t>
      </w:r>
      <w:proofErr w:type="spellStart"/>
      <w:r w:rsidR="00C97DCC" w:rsidRPr="008A56FC">
        <w:rPr>
          <w:i/>
          <w:sz w:val="24"/>
          <w:szCs w:val="24"/>
          <w:lang w:eastAsia="ar-SA"/>
        </w:rPr>
        <w:t>ями</w:t>
      </w:r>
      <w:proofErr w:type="spellEnd"/>
      <w:r w:rsidR="00C97DCC" w:rsidRPr="008A56FC">
        <w:rPr>
          <w:i/>
          <w:sz w:val="24"/>
          <w:szCs w:val="24"/>
          <w:lang w:eastAsia="ar-SA"/>
        </w:rPr>
        <w:t>)/Залогодателем(</w:t>
      </w:r>
      <w:proofErr w:type="spellStart"/>
      <w:r w:rsidR="00C97DCC" w:rsidRPr="008A56FC">
        <w:rPr>
          <w:i/>
          <w:sz w:val="24"/>
          <w:szCs w:val="24"/>
          <w:lang w:eastAsia="ar-SA"/>
        </w:rPr>
        <w:t>ями</w:t>
      </w:r>
      <w:proofErr w:type="spellEnd"/>
      <w:r w:rsidR="00C97DCC" w:rsidRPr="008A56FC">
        <w:rPr>
          <w:i/>
          <w:sz w:val="24"/>
          <w:szCs w:val="24"/>
          <w:lang w:eastAsia="ar-SA"/>
        </w:rPr>
        <w:t>))</w:t>
      </w:r>
      <w:r w:rsidR="00080705" w:rsidRPr="008A56FC">
        <w:rPr>
          <w:i/>
          <w:sz w:val="24"/>
          <w:szCs w:val="24"/>
          <w:lang w:eastAsia="ar-SA"/>
        </w:rPr>
        <w:t>.</w:t>
      </w:r>
    </w:p>
    <w:p w14:paraId="2730151A" w14:textId="77777777" w:rsidR="009B4038" w:rsidRPr="00B6067B" w:rsidRDefault="00080705" w:rsidP="009B4038">
      <w:pPr>
        <w:pStyle w:val="aa"/>
        <w:tabs>
          <w:tab w:val="left" w:pos="851"/>
          <w:tab w:val="left" w:pos="900"/>
        </w:tabs>
        <w:suppressAutoHyphens/>
        <w:spacing w:after="0"/>
        <w:ind w:left="0"/>
        <w:rPr>
          <w:sz w:val="24"/>
          <w:szCs w:val="24"/>
          <w:lang w:eastAsia="ar-SA"/>
        </w:rPr>
      </w:pPr>
      <w:r w:rsidRPr="00B6067B">
        <w:rPr>
          <w:sz w:val="24"/>
          <w:szCs w:val="24"/>
          <w:lang w:eastAsia="ar-SA"/>
        </w:rPr>
        <w:t>1</w:t>
      </w:r>
      <w:r w:rsidR="007F3327" w:rsidRPr="00B6067B">
        <w:rPr>
          <w:sz w:val="24"/>
          <w:szCs w:val="24"/>
          <w:lang w:eastAsia="ar-SA"/>
        </w:rPr>
        <w:t>3</w:t>
      </w:r>
      <w:r w:rsidR="00223082" w:rsidRPr="00B6067B">
        <w:rPr>
          <w:sz w:val="24"/>
          <w:szCs w:val="24"/>
          <w:lang w:eastAsia="ar-SA"/>
        </w:rPr>
        <w:t>.</w:t>
      </w:r>
      <w:r w:rsidR="001B442D" w:rsidRPr="00B6067B">
        <w:rPr>
          <w:sz w:val="24"/>
          <w:szCs w:val="24"/>
          <w:lang w:eastAsia="ar-SA"/>
        </w:rPr>
        <w:t xml:space="preserve"> </w:t>
      </w:r>
      <w:r w:rsidR="009B4038" w:rsidRPr="00B6067B">
        <w:rPr>
          <w:sz w:val="24"/>
          <w:szCs w:val="24"/>
          <w:lang w:eastAsia="ar-SA"/>
        </w:rPr>
        <w:t xml:space="preserve">Справку из территориального органа ФНС России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 </w:t>
      </w:r>
      <w:r w:rsidR="009B4038" w:rsidRPr="00B6067B">
        <w:rPr>
          <w:i/>
          <w:sz w:val="24"/>
          <w:szCs w:val="24"/>
          <w:lang w:eastAsia="ar-SA"/>
        </w:rPr>
        <w:t>(форма по КНД 1120101)</w:t>
      </w:r>
      <w:r w:rsidR="009B4038" w:rsidRPr="00B6067B">
        <w:rPr>
          <w:sz w:val="24"/>
          <w:szCs w:val="24"/>
          <w:lang w:eastAsia="ar-SA"/>
        </w:rPr>
        <w:t>,</w:t>
      </w:r>
      <w:r w:rsidR="009B4038" w:rsidRPr="00B6067B">
        <w:rPr>
          <w:rFonts w:asciiTheme="minorHAnsi" w:eastAsiaTheme="minorHAnsi" w:hAnsiTheme="minorHAnsi" w:cstheme="minorBidi"/>
          <w:sz w:val="22"/>
          <w:szCs w:val="22"/>
        </w:rPr>
        <w:t xml:space="preserve"> </w:t>
      </w:r>
      <w:r w:rsidR="009B4038" w:rsidRPr="00B6067B">
        <w:rPr>
          <w:sz w:val="24"/>
          <w:szCs w:val="24"/>
          <w:lang w:eastAsia="ar-SA"/>
        </w:rPr>
        <w:t>по состоянию на дату, которая предшествует дате заключения договора займа не более чем на 30 (тридцать) дней, оформленную в соответствии с требованиями законодательства РФ, о налогах и сборах.</w:t>
      </w:r>
    </w:p>
    <w:p w14:paraId="7AA651E5" w14:textId="77777777" w:rsidR="009B4038" w:rsidRPr="00B6067B" w:rsidRDefault="009B4038" w:rsidP="009B4038">
      <w:pPr>
        <w:tabs>
          <w:tab w:val="left" w:pos="851"/>
          <w:tab w:val="left" w:pos="900"/>
        </w:tabs>
        <w:suppressAutoHyphens/>
        <w:spacing w:after="0"/>
        <w:rPr>
          <w:rFonts w:eastAsiaTheme="minorHAnsi"/>
          <w:sz w:val="24"/>
          <w:szCs w:val="24"/>
        </w:rPr>
      </w:pPr>
      <w:r w:rsidRPr="00B6067B">
        <w:rPr>
          <w:sz w:val="24"/>
          <w:szCs w:val="24"/>
          <w:u w:val="single"/>
          <w:lang w:eastAsia="ar-SA"/>
        </w:rPr>
        <w:t xml:space="preserve">При наличии у Заёмщика задолженности по налогам, сборам и иным обязательным платежам в бюджеты бюджетной системы Российской Федерации </w:t>
      </w:r>
      <w:r w:rsidRPr="00B6067B">
        <w:rPr>
          <w:b/>
          <w:sz w:val="24"/>
          <w:szCs w:val="24"/>
          <w:u w:val="single"/>
          <w:lang w:eastAsia="ar-SA"/>
        </w:rPr>
        <w:t>дополнительно предоставляется</w:t>
      </w:r>
      <w:r w:rsidRPr="00B6067B">
        <w:rPr>
          <w:sz w:val="24"/>
          <w:szCs w:val="24"/>
          <w:u w:val="single"/>
          <w:lang w:eastAsia="ar-SA"/>
        </w:rPr>
        <w:t xml:space="preserve"> </w:t>
      </w:r>
      <w:r w:rsidRPr="00B6067B">
        <w:rPr>
          <w:rFonts w:eastAsiaTheme="minorHAnsi"/>
          <w:sz w:val="24"/>
          <w:szCs w:val="24"/>
          <w:lang w:eastAsia="ar-SA"/>
        </w:rPr>
        <w:t>справка</w:t>
      </w:r>
      <w:r w:rsidRPr="00B6067B">
        <w:rPr>
          <w:rFonts w:eastAsiaTheme="minorHAnsi"/>
          <w:sz w:val="22"/>
          <w:szCs w:val="22"/>
        </w:rPr>
        <w:t xml:space="preserve"> </w:t>
      </w:r>
      <w:r w:rsidRPr="00B6067B">
        <w:rPr>
          <w:rFonts w:eastAsiaTheme="minorHAnsi"/>
          <w:sz w:val="24"/>
          <w:szCs w:val="24"/>
          <w:lang w:eastAsia="ar-SA"/>
        </w:rPr>
        <w:t>из территориального органа ФНС России по состоянию на дату, которая предшествует дате заключения договора займа не более чем на 30 (тридцать) дней, о наличии на дату формирования справки положительного, отрицательного или нулевого сальдо единого налогового счета налогоплательщика, плательщика сбора, плательщика страховых взносов или налогового агента</w:t>
      </w:r>
      <w:r w:rsidRPr="00B6067B">
        <w:rPr>
          <w:rFonts w:eastAsiaTheme="minorHAnsi"/>
          <w:sz w:val="24"/>
          <w:szCs w:val="24"/>
        </w:rPr>
        <w:t xml:space="preserve"> </w:t>
      </w:r>
      <w:r w:rsidRPr="00B6067B">
        <w:rPr>
          <w:rFonts w:eastAsiaTheme="minorHAnsi"/>
          <w:i/>
          <w:sz w:val="24"/>
          <w:szCs w:val="24"/>
        </w:rPr>
        <w:t>(форма по КНД 1160082)</w:t>
      </w:r>
      <w:r w:rsidRPr="00B6067B">
        <w:rPr>
          <w:rFonts w:eastAsiaTheme="minorHAnsi"/>
          <w:sz w:val="24"/>
          <w:szCs w:val="24"/>
        </w:rPr>
        <w:t>,</w:t>
      </w:r>
      <w:r w:rsidRPr="00B6067B">
        <w:rPr>
          <w:rFonts w:eastAsiaTheme="minorHAnsi"/>
          <w:sz w:val="24"/>
          <w:szCs w:val="24"/>
          <w:vertAlign w:val="superscript"/>
        </w:rPr>
        <w:t xml:space="preserve"> </w:t>
      </w:r>
      <w:r w:rsidRPr="00B6067B">
        <w:rPr>
          <w:rFonts w:eastAsiaTheme="minorHAnsi"/>
          <w:sz w:val="24"/>
          <w:szCs w:val="24"/>
        </w:rPr>
        <w:t>оформленная в соответствии с требованиями законодательства.</w:t>
      </w:r>
    </w:p>
    <w:p w14:paraId="59A0BB05" w14:textId="77777777" w:rsidR="009B4038" w:rsidRPr="00B6067B" w:rsidRDefault="009B4038" w:rsidP="009B4038">
      <w:pPr>
        <w:tabs>
          <w:tab w:val="left" w:pos="851"/>
          <w:tab w:val="left" w:pos="900"/>
        </w:tabs>
        <w:suppressAutoHyphens/>
        <w:spacing w:after="0"/>
        <w:rPr>
          <w:rFonts w:eastAsiaTheme="minorHAnsi"/>
          <w:sz w:val="24"/>
          <w:szCs w:val="24"/>
        </w:rPr>
      </w:pPr>
      <w:r w:rsidRPr="00B6067B">
        <w:rPr>
          <w:rFonts w:eastAsiaTheme="minorHAnsi"/>
          <w:sz w:val="24"/>
          <w:szCs w:val="24"/>
        </w:rPr>
        <w:t>Допускается предоставление Заёмщиком только справки по форме по КНД 1160082 при условии заверения такой справки усиленной квалифицированной электронной подписью уполномоченного лица налогового органа.</w:t>
      </w:r>
    </w:p>
    <w:p w14:paraId="0633A056" w14:textId="77777777" w:rsidR="009B4038" w:rsidRPr="009B4038" w:rsidRDefault="009B4038" w:rsidP="009B4038">
      <w:pPr>
        <w:tabs>
          <w:tab w:val="left" w:pos="851"/>
          <w:tab w:val="left" w:pos="900"/>
        </w:tabs>
        <w:suppressAutoHyphens/>
        <w:spacing w:after="0"/>
        <w:rPr>
          <w:rFonts w:eastAsiaTheme="minorHAnsi"/>
          <w:sz w:val="24"/>
          <w:szCs w:val="24"/>
        </w:rPr>
      </w:pPr>
      <w:r w:rsidRPr="00B6067B">
        <w:rPr>
          <w:rFonts w:eastAsiaTheme="minorHAnsi"/>
          <w:sz w:val="24"/>
          <w:szCs w:val="24"/>
        </w:rPr>
        <w:t xml:space="preserve">Допускается предоставление Заёмщиком справок </w:t>
      </w:r>
      <w:r w:rsidRPr="00B6067B">
        <w:rPr>
          <w:rFonts w:eastAsiaTheme="minorHAnsi"/>
          <w:i/>
          <w:sz w:val="24"/>
          <w:szCs w:val="24"/>
        </w:rPr>
        <w:t>(форма по КНД 1120101, 1160082)</w:t>
      </w:r>
      <w:r w:rsidRPr="00B6067B">
        <w:rPr>
          <w:rFonts w:eastAsiaTheme="minorHAnsi"/>
          <w:sz w:val="24"/>
          <w:szCs w:val="24"/>
        </w:rPr>
        <w:t xml:space="preserve"> на момент заключения договора займа.</w:t>
      </w:r>
    </w:p>
    <w:p w14:paraId="059ABDD7" w14:textId="77777777" w:rsidR="00967E3B" w:rsidRPr="007F3327" w:rsidRDefault="009A27F4" w:rsidP="009B4038">
      <w:pPr>
        <w:pStyle w:val="aa"/>
        <w:tabs>
          <w:tab w:val="left" w:pos="851"/>
          <w:tab w:val="left" w:pos="900"/>
        </w:tabs>
        <w:suppressAutoHyphens/>
        <w:spacing w:after="0"/>
        <w:ind w:left="0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14</w:t>
      </w:r>
      <w:r w:rsidR="00967E3B" w:rsidRPr="007F3327">
        <w:rPr>
          <w:sz w:val="24"/>
          <w:szCs w:val="24"/>
          <w:lang w:eastAsia="ar-SA"/>
        </w:rPr>
        <w:t xml:space="preserve">. </w:t>
      </w:r>
      <w:r w:rsidR="00387254" w:rsidRPr="007F3327">
        <w:rPr>
          <w:sz w:val="24"/>
          <w:szCs w:val="24"/>
          <w:lang w:eastAsia="ar-SA"/>
        </w:rPr>
        <w:t xml:space="preserve">Копию специального разрешения (лицензии), выписки из реестра членов саморегулируемой организации или выданного саморегулируемой организацией свидетельства о допуске к определенному виду работ </w:t>
      </w:r>
      <w:r w:rsidR="00387254" w:rsidRPr="007F3327">
        <w:rPr>
          <w:i/>
          <w:sz w:val="24"/>
          <w:szCs w:val="24"/>
          <w:lang w:eastAsia="ar-SA"/>
        </w:rPr>
        <w:t>(предоставляется в случае, если для осуществления деятельности в соответствии с действующим законодательством необходимо специальное разрешение (лицензия), членство в саморегулируемой организации и т.д.)</w:t>
      </w:r>
      <w:r w:rsidR="00387254" w:rsidRPr="007F3327">
        <w:rPr>
          <w:sz w:val="24"/>
          <w:szCs w:val="24"/>
          <w:lang w:eastAsia="ar-SA"/>
        </w:rPr>
        <w:t>.</w:t>
      </w:r>
    </w:p>
    <w:p w14:paraId="1C71963B" w14:textId="77777777" w:rsidR="00520570" w:rsidRPr="007F3327" w:rsidRDefault="00EA6DF1" w:rsidP="00DD3A06">
      <w:pPr>
        <w:tabs>
          <w:tab w:val="left" w:pos="851"/>
        </w:tabs>
        <w:suppressAutoHyphens/>
        <w:spacing w:after="0"/>
        <w:rPr>
          <w:sz w:val="24"/>
          <w:szCs w:val="24"/>
          <w:lang w:eastAsia="ar-SA"/>
        </w:rPr>
      </w:pPr>
      <w:r w:rsidRPr="007F3327">
        <w:rPr>
          <w:sz w:val="24"/>
          <w:szCs w:val="24"/>
          <w:lang w:eastAsia="ar-SA"/>
        </w:rPr>
        <w:t>1</w:t>
      </w:r>
      <w:r w:rsidR="009A27F4">
        <w:rPr>
          <w:sz w:val="24"/>
          <w:szCs w:val="24"/>
          <w:lang w:eastAsia="ar-SA"/>
        </w:rPr>
        <w:t>5</w:t>
      </w:r>
      <w:r w:rsidRPr="007F3327">
        <w:rPr>
          <w:sz w:val="24"/>
          <w:szCs w:val="24"/>
          <w:lang w:eastAsia="ar-SA"/>
        </w:rPr>
        <w:t xml:space="preserve">. </w:t>
      </w:r>
      <w:r w:rsidR="00DD3A06" w:rsidRPr="007F3327">
        <w:rPr>
          <w:sz w:val="24"/>
          <w:szCs w:val="24"/>
          <w:lang w:eastAsia="ar-SA"/>
        </w:rPr>
        <w:t>Копии документов</w:t>
      </w:r>
      <w:r w:rsidR="008F1D8C" w:rsidRPr="007F3327">
        <w:rPr>
          <w:sz w:val="24"/>
          <w:szCs w:val="24"/>
          <w:lang w:eastAsia="ar-SA"/>
        </w:rPr>
        <w:t>,</w:t>
      </w:r>
      <w:r w:rsidR="00DD3A06" w:rsidRPr="007F3327">
        <w:rPr>
          <w:sz w:val="24"/>
          <w:szCs w:val="24"/>
          <w:lang w:eastAsia="ar-SA"/>
        </w:rPr>
        <w:t xml:space="preserve"> подтверждающих право владения или пользования недвижимым имуществом, используемым Заёмщиком в целях осуществления хозяйственной деятельности: свидетельство о праве собственности, выписка из Единого государственного реестра недвижимости, договоры аренды, субаренды с отметкой о государственной регистрации (если договор подлежит государственной регистрации), иные документы, подтверждающие наличие прав Заёмщика. В случае субаренды </w:t>
      </w:r>
      <w:r w:rsidR="00DD3A06" w:rsidRPr="007F3327">
        <w:rPr>
          <w:sz w:val="24"/>
          <w:szCs w:val="24"/>
          <w:lang w:eastAsia="ar-SA"/>
        </w:rPr>
        <w:lastRenderedPageBreak/>
        <w:t>дополнительно представляется договор аренды с приложением разрешающих субаренду документов, если иное не предусмотрено договором аренды</w:t>
      </w:r>
      <w:r w:rsidR="00520570" w:rsidRPr="007F3327">
        <w:rPr>
          <w:sz w:val="24"/>
          <w:szCs w:val="24"/>
          <w:lang w:eastAsia="ar-SA"/>
        </w:rPr>
        <w:t>.</w:t>
      </w:r>
    </w:p>
    <w:p w14:paraId="4C9D26F5" w14:textId="77777777" w:rsidR="00387254" w:rsidRPr="007F3327" w:rsidRDefault="00080705" w:rsidP="00387254">
      <w:pPr>
        <w:tabs>
          <w:tab w:val="left" w:pos="993"/>
        </w:tabs>
        <w:suppressAutoHyphens/>
        <w:spacing w:after="0"/>
        <w:rPr>
          <w:rFonts w:eastAsiaTheme="minorHAnsi"/>
          <w:sz w:val="24"/>
          <w:szCs w:val="24"/>
        </w:rPr>
      </w:pPr>
      <w:r w:rsidRPr="007F3327">
        <w:rPr>
          <w:sz w:val="24"/>
          <w:szCs w:val="24"/>
          <w:lang w:eastAsia="ar-SA"/>
        </w:rPr>
        <w:t>1</w:t>
      </w:r>
      <w:r w:rsidR="009A27F4">
        <w:rPr>
          <w:sz w:val="24"/>
          <w:szCs w:val="24"/>
          <w:lang w:eastAsia="ar-SA"/>
        </w:rPr>
        <w:t>6</w:t>
      </w:r>
      <w:r w:rsidR="00EA6DF1" w:rsidRPr="007F3327">
        <w:rPr>
          <w:sz w:val="24"/>
          <w:szCs w:val="24"/>
          <w:lang w:eastAsia="ar-SA"/>
        </w:rPr>
        <w:t xml:space="preserve">. </w:t>
      </w:r>
      <w:r w:rsidR="00387254" w:rsidRPr="007F3327">
        <w:rPr>
          <w:rFonts w:eastAsiaTheme="minorHAnsi"/>
          <w:sz w:val="24"/>
          <w:szCs w:val="24"/>
        </w:rPr>
        <w:t>Сведения о деловой репутации Заёмщика: оригиналы отзывов, рекомендательных и благодарственных писем (в произвольной письменной форме) клиентов Заёмщика, имеющих с ним деловые отношения; и (или) оригиналы отзывов (в произвольной письменной форме) от кредитных организаций и (или) некредитных финансовых организаций, в которых Заёмщик находится (находился) на обслуживании, с информацией этих кредитных организаций и (или) некредитных финансовых организаций об оценке деловой репутации Заёмщика.</w:t>
      </w:r>
    </w:p>
    <w:p w14:paraId="43EC5075" w14:textId="77777777" w:rsidR="00967E3B" w:rsidRPr="007F3327" w:rsidRDefault="00080705" w:rsidP="00EA6DF1">
      <w:pPr>
        <w:pStyle w:val="a3"/>
        <w:rPr>
          <w:sz w:val="24"/>
          <w:szCs w:val="24"/>
          <w:lang w:eastAsia="ar-SA"/>
        </w:rPr>
      </w:pPr>
      <w:r w:rsidRPr="007F3327">
        <w:rPr>
          <w:sz w:val="24"/>
          <w:szCs w:val="24"/>
          <w:lang w:eastAsia="ar-SA"/>
        </w:rPr>
        <w:t>1</w:t>
      </w:r>
      <w:r w:rsidR="009A27F4">
        <w:rPr>
          <w:sz w:val="24"/>
          <w:szCs w:val="24"/>
          <w:lang w:eastAsia="ar-SA"/>
        </w:rPr>
        <w:t>7</w:t>
      </w:r>
      <w:r w:rsidR="00967E3B" w:rsidRPr="007F3327">
        <w:rPr>
          <w:sz w:val="24"/>
          <w:szCs w:val="24"/>
          <w:lang w:eastAsia="ar-SA"/>
        </w:rPr>
        <w:t xml:space="preserve">. </w:t>
      </w:r>
      <w:r w:rsidR="00387254" w:rsidRPr="007F3327">
        <w:rPr>
          <w:sz w:val="24"/>
          <w:szCs w:val="24"/>
          <w:lang w:eastAsia="ar-SA"/>
        </w:rPr>
        <w:t>Оригиналы справок</w:t>
      </w:r>
      <w:r w:rsidR="008F1D8C" w:rsidRPr="007F3327">
        <w:rPr>
          <w:sz w:val="24"/>
          <w:szCs w:val="24"/>
          <w:lang w:eastAsia="ar-SA"/>
        </w:rPr>
        <w:t>,</w:t>
      </w:r>
      <w:r w:rsidR="00387254" w:rsidRPr="007F3327">
        <w:rPr>
          <w:sz w:val="24"/>
          <w:szCs w:val="24"/>
          <w:lang w:eastAsia="ar-SA"/>
        </w:rPr>
        <w:t xml:space="preserve"> </w:t>
      </w:r>
      <w:r w:rsidR="009748D0" w:rsidRPr="007F3327">
        <w:rPr>
          <w:sz w:val="24"/>
          <w:szCs w:val="24"/>
          <w:lang w:eastAsia="ar-SA"/>
        </w:rPr>
        <w:t xml:space="preserve">из </w:t>
      </w:r>
      <w:r w:rsidR="00387254" w:rsidRPr="007F3327">
        <w:rPr>
          <w:sz w:val="24"/>
          <w:szCs w:val="24"/>
          <w:lang w:eastAsia="ar-SA"/>
        </w:rPr>
        <w:t xml:space="preserve">обслуживающих кредитных организаций о ежемесячных оборотах денежных средств по расчетным счетам за 6 месяцев, предшествующих месяцу подачи заявления на предоставление займа, с разбивкой по месяцам. </w:t>
      </w:r>
      <w:r w:rsidR="00572E26" w:rsidRPr="007F3327">
        <w:rPr>
          <w:sz w:val="24"/>
          <w:szCs w:val="24"/>
          <w:lang w:eastAsia="ar-SA"/>
        </w:rPr>
        <w:t xml:space="preserve">Допускается </w:t>
      </w:r>
      <w:r w:rsidR="00387254" w:rsidRPr="007F3327">
        <w:rPr>
          <w:sz w:val="24"/>
          <w:szCs w:val="24"/>
          <w:lang w:eastAsia="ar-SA"/>
        </w:rPr>
        <w:t>предоставление справок, предоставленных Заёмщику кредитной организацией путем обмена электронными сообщениями с использованием факсимильного воспроизведения подписи с помощью средств механического или иного копирования, сформированных с использованием программного обеспечения кредитной организации. При способе получения справки «в электронной форме» такие справки предоставляются на бумажном носителе и заверяются Заёмщиком в установленном порядке</w:t>
      </w:r>
      <w:r w:rsidR="00C3783F" w:rsidRPr="007F3327">
        <w:rPr>
          <w:sz w:val="24"/>
          <w:szCs w:val="24"/>
          <w:lang w:eastAsia="ar-SA"/>
        </w:rPr>
        <w:t xml:space="preserve"> </w:t>
      </w:r>
      <w:r w:rsidR="003D2563" w:rsidRPr="007F3327">
        <w:rPr>
          <w:sz w:val="24"/>
          <w:szCs w:val="24"/>
          <w:lang w:eastAsia="ar-SA"/>
        </w:rPr>
        <w:t>(</w:t>
      </w:r>
      <w:r w:rsidR="003D2563" w:rsidRPr="007F3327">
        <w:rPr>
          <w:i/>
          <w:sz w:val="24"/>
          <w:szCs w:val="24"/>
          <w:lang w:eastAsia="ar-SA"/>
        </w:rPr>
        <w:t>за исключением ИП</w:t>
      </w:r>
      <w:r w:rsidR="00CA04F7" w:rsidRPr="007F3327">
        <w:rPr>
          <w:i/>
          <w:sz w:val="24"/>
          <w:szCs w:val="24"/>
          <w:lang w:eastAsia="ar-SA"/>
        </w:rPr>
        <w:t>,</w:t>
      </w:r>
      <w:r w:rsidR="003D2563" w:rsidRPr="007F3327">
        <w:rPr>
          <w:i/>
          <w:sz w:val="24"/>
          <w:szCs w:val="24"/>
          <w:lang w:eastAsia="ar-SA"/>
        </w:rPr>
        <w:t xml:space="preserve"> применяющ</w:t>
      </w:r>
      <w:r w:rsidR="00324A8A" w:rsidRPr="007F3327">
        <w:rPr>
          <w:i/>
          <w:sz w:val="24"/>
          <w:szCs w:val="24"/>
          <w:lang w:eastAsia="ar-SA"/>
        </w:rPr>
        <w:t>их специальный налоговый режим «Налог на профессиональный доход»</w:t>
      </w:r>
      <w:r w:rsidR="003D2563" w:rsidRPr="007F3327">
        <w:rPr>
          <w:sz w:val="24"/>
          <w:szCs w:val="24"/>
          <w:lang w:eastAsia="ar-SA"/>
        </w:rPr>
        <w:t>)</w:t>
      </w:r>
      <w:r w:rsidR="00DD3A06" w:rsidRPr="007F3327">
        <w:rPr>
          <w:sz w:val="24"/>
          <w:szCs w:val="24"/>
          <w:lang w:eastAsia="ar-SA"/>
        </w:rPr>
        <w:t>.</w:t>
      </w:r>
    </w:p>
    <w:p w14:paraId="5BD76EF8" w14:textId="77777777" w:rsidR="00387254" w:rsidRPr="007F3327" w:rsidRDefault="009A27F4" w:rsidP="00E51CAF">
      <w:pPr>
        <w:autoSpaceDE w:val="0"/>
        <w:autoSpaceDN w:val="0"/>
        <w:adjustRightInd w:val="0"/>
        <w:spacing w:after="0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18</w:t>
      </w:r>
      <w:r w:rsidR="009748D0" w:rsidRPr="007F3327">
        <w:rPr>
          <w:sz w:val="24"/>
          <w:szCs w:val="24"/>
          <w:lang w:eastAsia="ar-SA"/>
        </w:rPr>
        <w:t>.</w:t>
      </w:r>
      <w:r w:rsidR="00387254" w:rsidRPr="007F3327">
        <w:rPr>
          <w:sz w:val="24"/>
          <w:szCs w:val="24"/>
          <w:lang w:eastAsia="ar-SA"/>
        </w:rPr>
        <w:t xml:space="preserve"> Оригинал заявления о соответствии вновь </w:t>
      </w:r>
      <w:r w:rsidR="00E51CAF" w:rsidRPr="007F3327">
        <w:rPr>
          <w:rFonts w:eastAsiaTheme="minorHAnsi"/>
          <w:sz w:val="24"/>
          <w:szCs w:val="24"/>
        </w:rPr>
        <w:t xml:space="preserve">зарегистрированного индивидуального предпринимателя </w:t>
      </w:r>
      <w:r w:rsidR="00387254" w:rsidRPr="007F3327">
        <w:rPr>
          <w:sz w:val="24"/>
          <w:szCs w:val="24"/>
          <w:lang w:eastAsia="ar-SA"/>
        </w:rPr>
        <w:t>условиям отнесения к субъектам малого и среднего предпринимательства, установленным Федеральным законом от 24.07.2007 № 209-ФЗ «О развитии малого и среднего предпринимательства в Российской Федерации» по форме, утвержденной приказом Минэкономразвития России от 10.03.2016 № 113.</w:t>
      </w:r>
    </w:p>
    <w:p w14:paraId="72C91175" w14:textId="77777777" w:rsidR="00387254" w:rsidRPr="007F3327" w:rsidRDefault="009A27F4" w:rsidP="00387254">
      <w:pPr>
        <w:autoSpaceDE w:val="0"/>
        <w:autoSpaceDN w:val="0"/>
        <w:adjustRightInd w:val="0"/>
        <w:spacing w:after="0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19</w:t>
      </w:r>
      <w:r w:rsidR="00387254" w:rsidRPr="007F3327">
        <w:rPr>
          <w:sz w:val="24"/>
          <w:szCs w:val="24"/>
          <w:lang w:eastAsia="ar-SA"/>
        </w:rPr>
        <w:t xml:space="preserve">. Оригинал отчета о движении денежных средств </w:t>
      </w:r>
      <w:r w:rsidR="00387254" w:rsidRPr="007F3327">
        <w:rPr>
          <w:i/>
          <w:sz w:val="24"/>
          <w:szCs w:val="24"/>
          <w:lang w:eastAsia="ar-SA"/>
        </w:rPr>
        <w:t xml:space="preserve">(по форме, утвержденной решением </w:t>
      </w:r>
      <w:r w:rsidR="00C97DCC">
        <w:rPr>
          <w:i/>
          <w:sz w:val="24"/>
          <w:szCs w:val="24"/>
          <w:lang w:eastAsia="ar-SA"/>
        </w:rPr>
        <w:t>Экспертного совета</w:t>
      </w:r>
      <w:r w:rsidR="00387254" w:rsidRPr="007F3327">
        <w:rPr>
          <w:i/>
          <w:sz w:val="24"/>
          <w:szCs w:val="24"/>
          <w:lang w:eastAsia="ar-SA"/>
        </w:rPr>
        <w:t>)</w:t>
      </w:r>
      <w:r w:rsidR="00387254" w:rsidRPr="007F3327">
        <w:rPr>
          <w:sz w:val="24"/>
          <w:szCs w:val="24"/>
          <w:lang w:eastAsia="ar-SA"/>
        </w:rPr>
        <w:t>.</w:t>
      </w:r>
    </w:p>
    <w:p w14:paraId="26AFAEE4" w14:textId="77777777" w:rsidR="00387254" w:rsidRPr="007F3327" w:rsidRDefault="009A27F4" w:rsidP="00387254">
      <w:pPr>
        <w:autoSpaceDE w:val="0"/>
        <w:autoSpaceDN w:val="0"/>
        <w:adjustRightInd w:val="0"/>
        <w:spacing w:after="0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20</w:t>
      </w:r>
      <w:r w:rsidR="00387254" w:rsidRPr="007F3327">
        <w:rPr>
          <w:sz w:val="24"/>
          <w:szCs w:val="24"/>
          <w:lang w:eastAsia="ar-SA"/>
        </w:rPr>
        <w:t xml:space="preserve">. </w:t>
      </w:r>
      <w:r w:rsidR="00D01673" w:rsidRPr="007F3327">
        <w:rPr>
          <w:sz w:val="24"/>
          <w:szCs w:val="24"/>
          <w:lang w:eastAsia="ar-SA"/>
        </w:rPr>
        <w:t xml:space="preserve">Заверенные Заёмщиком в установленном порядке документы в формате выгрузок из программных продуктов (отчет из личного кабинета оператора фискальных данных, </w:t>
      </w:r>
      <w:proofErr w:type="spellStart"/>
      <w:r w:rsidR="00D01673" w:rsidRPr="007F3327">
        <w:rPr>
          <w:sz w:val="24"/>
          <w:szCs w:val="24"/>
          <w:lang w:eastAsia="ar-SA"/>
        </w:rPr>
        <w:t>оборотно</w:t>
      </w:r>
      <w:proofErr w:type="spellEnd"/>
      <w:r w:rsidR="00D01673" w:rsidRPr="007F3327">
        <w:rPr>
          <w:sz w:val="24"/>
          <w:szCs w:val="24"/>
          <w:lang w:eastAsia="ar-SA"/>
        </w:rPr>
        <w:t xml:space="preserve">-сальдовая ведомость по счету 50 «Касса» и т.д.), подтверждающие наличный оборот Заёмщика </w:t>
      </w:r>
      <w:r w:rsidR="00D01673" w:rsidRPr="007F3327">
        <w:rPr>
          <w:i/>
          <w:sz w:val="24"/>
          <w:szCs w:val="24"/>
          <w:lang w:eastAsia="ar-SA"/>
        </w:rPr>
        <w:t>(при условии соблюдения требований законодательства РФ о применении контрольно-кассовой техники)</w:t>
      </w:r>
      <w:r w:rsidR="00387254" w:rsidRPr="007F3327">
        <w:rPr>
          <w:sz w:val="24"/>
          <w:szCs w:val="24"/>
          <w:lang w:eastAsia="ar-SA"/>
        </w:rPr>
        <w:t>.</w:t>
      </w:r>
    </w:p>
    <w:p w14:paraId="3CD51E32" w14:textId="77777777" w:rsidR="00967E3B" w:rsidRPr="007F3327" w:rsidRDefault="00080705" w:rsidP="00EA6DF1">
      <w:pPr>
        <w:tabs>
          <w:tab w:val="left" w:pos="851"/>
        </w:tabs>
        <w:suppressAutoHyphens/>
        <w:spacing w:after="0"/>
        <w:rPr>
          <w:sz w:val="24"/>
          <w:szCs w:val="24"/>
          <w:u w:val="single"/>
          <w:lang w:eastAsia="ar-SA"/>
        </w:rPr>
      </w:pPr>
      <w:r w:rsidRPr="007F3327">
        <w:rPr>
          <w:sz w:val="24"/>
          <w:szCs w:val="24"/>
          <w:lang w:eastAsia="ar-SA"/>
        </w:rPr>
        <w:t>2</w:t>
      </w:r>
      <w:r w:rsidR="009A27F4">
        <w:rPr>
          <w:sz w:val="24"/>
          <w:szCs w:val="24"/>
          <w:lang w:eastAsia="ar-SA"/>
        </w:rPr>
        <w:t>1</w:t>
      </w:r>
      <w:r w:rsidR="00967E3B" w:rsidRPr="007F3327">
        <w:rPr>
          <w:i/>
          <w:sz w:val="24"/>
          <w:szCs w:val="24"/>
          <w:lang w:eastAsia="ar-SA"/>
        </w:rPr>
        <w:t xml:space="preserve">. </w:t>
      </w:r>
      <w:r w:rsidR="00967E3B" w:rsidRPr="007F3327">
        <w:rPr>
          <w:sz w:val="24"/>
          <w:szCs w:val="24"/>
          <w:u w:val="single"/>
          <w:lang w:eastAsia="ar-SA"/>
        </w:rPr>
        <w:t>При упрощенной системе налогообложения</w:t>
      </w:r>
      <w:r w:rsidR="00444E29" w:rsidRPr="007F3327">
        <w:rPr>
          <w:sz w:val="24"/>
          <w:szCs w:val="24"/>
          <w:u w:val="single"/>
          <w:lang w:eastAsia="ar-SA"/>
        </w:rPr>
        <w:t xml:space="preserve"> (УСН)</w:t>
      </w:r>
      <w:r w:rsidR="00967E3B" w:rsidRPr="007F3327">
        <w:rPr>
          <w:sz w:val="24"/>
          <w:szCs w:val="24"/>
          <w:u w:val="single"/>
          <w:lang w:eastAsia="ar-SA"/>
        </w:rPr>
        <w:t>:</w:t>
      </w:r>
    </w:p>
    <w:p w14:paraId="56F434F0" w14:textId="77777777" w:rsidR="002D5F7A" w:rsidRPr="007F3327" w:rsidRDefault="002D5F7A" w:rsidP="00EA6DF1">
      <w:pPr>
        <w:tabs>
          <w:tab w:val="left" w:pos="851"/>
        </w:tabs>
        <w:suppressAutoHyphens/>
        <w:spacing w:after="0"/>
        <w:rPr>
          <w:sz w:val="24"/>
          <w:szCs w:val="24"/>
          <w:lang w:eastAsia="ar-SA"/>
        </w:rPr>
      </w:pPr>
      <w:r w:rsidRPr="007F3327">
        <w:rPr>
          <w:sz w:val="24"/>
          <w:szCs w:val="24"/>
          <w:lang w:eastAsia="ar-SA"/>
        </w:rPr>
        <w:t xml:space="preserve">– </w:t>
      </w:r>
      <w:r w:rsidR="0077341B" w:rsidRPr="007F3327">
        <w:rPr>
          <w:sz w:val="24"/>
          <w:szCs w:val="24"/>
          <w:lang w:eastAsia="ar-SA"/>
        </w:rPr>
        <w:t>оригинал формы «И</w:t>
      </w:r>
      <w:r w:rsidR="002327F8" w:rsidRPr="007F3327">
        <w:rPr>
          <w:sz w:val="24"/>
          <w:szCs w:val="24"/>
          <w:lang w:eastAsia="ar-SA"/>
        </w:rPr>
        <w:t xml:space="preserve">сходные </w:t>
      </w:r>
      <w:r w:rsidRPr="007F3327">
        <w:rPr>
          <w:sz w:val="24"/>
          <w:szCs w:val="24"/>
          <w:lang w:eastAsia="ar-SA"/>
        </w:rPr>
        <w:t>данные для оценки финансового состояния Заёмщика/Поручителя</w:t>
      </w:r>
      <w:r w:rsidR="0077341B" w:rsidRPr="007F3327">
        <w:rPr>
          <w:sz w:val="24"/>
          <w:szCs w:val="24"/>
          <w:lang w:eastAsia="ar-SA"/>
        </w:rPr>
        <w:t>»</w:t>
      </w:r>
      <w:r w:rsidRPr="007F3327">
        <w:rPr>
          <w:sz w:val="24"/>
          <w:szCs w:val="24"/>
          <w:lang w:eastAsia="ar-SA"/>
        </w:rPr>
        <w:t xml:space="preserve"> </w:t>
      </w:r>
      <w:r w:rsidRPr="007F3327">
        <w:rPr>
          <w:i/>
          <w:sz w:val="24"/>
          <w:szCs w:val="24"/>
          <w:lang w:eastAsia="ar-SA"/>
        </w:rPr>
        <w:t xml:space="preserve">(по форме, утвержденной решением </w:t>
      </w:r>
      <w:r w:rsidR="00C97DCC">
        <w:rPr>
          <w:i/>
          <w:sz w:val="24"/>
          <w:szCs w:val="24"/>
          <w:lang w:eastAsia="ar-SA"/>
        </w:rPr>
        <w:t>Экспертного совета</w:t>
      </w:r>
      <w:r w:rsidRPr="007F3327">
        <w:rPr>
          <w:i/>
          <w:sz w:val="24"/>
          <w:szCs w:val="24"/>
          <w:lang w:eastAsia="ar-SA"/>
        </w:rPr>
        <w:t>)</w:t>
      </w:r>
      <w:r w:rsidRPr="007F3327">
        <w:rPr>
          <w:sz w:val="24"/>
          <w:szCs w:val="24"/>
          <w:lang w:eastAsia="ar-SA"/>
        </w:rPr>
        <w:t>.</w:t>
      </w:r>
    </w:p>
    <w:p w14:paraId="719FADAE" w14:textId="77777777" w:rsidR="00967E3B" w:rsidRPr="007F3327" w:rsidRDefault="00967E3B" w:rsidP="00EA6DF1">
      <w:pPr>
        <w:tabs>
          <w:tab w:val="left" w:pos="851"/>
        </w:tabs>
        <w:suppressAutoHyphens/>
        <w:spacing w:after="0"/>
        <w:rPr>
          <w:sz w:val="24"/>
          <w:szCs w:val="24"/>
          <w:lang w:eastAsia="ar-SA"/>
        </w:rPr>
      </w:pPr>
      <w:r w:rsidRPr="007F3327">
        <w:rPr>
          <w:sz w:val="24"/>
          <w:szCs w:val="24"/>
          <w:lang w:eastAsia="ar-SA"/>
        </w:rPr>
        <w:t xml:space="preserve">– </w:t>
      </w:r>
      <w:r w:rsidR="00387254" w:rsidRPr="007F3327">
        <w:rPr>
          <w:sz w:val="24"/>
          <w:szCs w:val="24"/>
          <w:lang w:eastAsia="ar-SA"/>
        </w:rPr>
        <w:t>копии налоговых деклараций за год, предшествующий году обращения в Фонд</w:t>
      </w:r>
      <w:r w:rsidRPr="007F3327">
        <w:rPr>
          <w:sz w:val="24"/>
          <w:szCs w:val="24"/>
          <w:lang w:eastAsia="ar-SA"/>
        </w:rPr>
        <w:t>;</w:t>
      </w:r>
    </w:p>
    <w:p w14:paraId="15D6EBE4" w14:textId="77777777" w:rsidR="00967E3B" w:rsidRPr="007F3327" w:rsidRDefault="00967E3B" w:rsidP="00EA6DF1">
      <w:pPr>
        <w:tabs>
          <w:tab w:val="left" w:pos="851"/>
        </w:tabs>
        <w:suppressAutoHyphens/>
        <w:spacing w:after="0"/>
        <w:rPr>
          <w:sz w:val="24"/>
          <w:szCs w:val="24"/>
          <w:lang w:eastAsia="ar-SA"/>
        </w:rPr>
      </w:pPr>
      <w:r w:rsidRPr="007F3327">
        <w:rPr>
          <w:sz w:val="24"/>
          <w:szCs w:val="24"/>
          <w:lang w:eastAsia="ar-SA"/>
        </w:rPr>
        <w:t xml:space="preserve">– </w:t>
      </w:r>
      <w:r w:rsidR="005B026C" w:rsidRPr="007F3327">
        <w:rPr>
          <w:sz w:val="24"/>
          <w:szCs w:val="24"/>
          <w:lang w:eastAsia="ar-SA"/>
        </w:rPr>
        <w:t xml:space="preserve">копию книги учета доходов и расходов и (или) хозяйственных операций за год, предшествующий году обращения в Фонд (с разбивкой помесячно), а также за текущий календарный год за период с 1 января до месяца подачи заявления и (или) заверенные Заёмщиком в установленном порядке </w:t>
      </w:r>
      <w:r w:rsidR="00A755FF" w:rsidRPr="007F3327">
        <w:rPr>
          <w:sz w:val="24"/>
          <w:szCs w:val="24"/>
          <w:lang w:eastAsia="ar-SA"/>
        </w:rPr>
        <w:t>расширенн</w:t>
      </w:r>
      <w:r w:rsidR="005B026C" w:rsidRPr="007F3327">
        <w:rPr>
          <w:sz w:val="24"/>
          <w:szCs w:val="24"/>
          <w:lang w:eastAsia="ar-SA"/>
        </w:rPr>
        <w:t xml:space="preserve">ые </w:t>
      </w:r>
      <w:r w:rsidR="00A755FF" w:rsidRPr="007F3327">
        <w:rPr>
          <w:sz w:val="24"/>
          <w:szCs w:val="24"/>
          <w:lang w:eastAsia="ar-SA"/>
        </w:rPr>
        <w:t>выписк</w:t>
      </w:r>
      <w:r w:rsidR="005B026C" w:rsidRPr="007F3327">
        <w:rPr>
          <w:sz w:val="24"/>
          <w:szCs w:val="24"/>
          <w:lang w:eastAsia="ar-SA"/>
        </w:rPr>
        <w:t>и по расчетным счетам со всех обслуживающих кредитных организаций (с обязательным отражением назначения платежей и поступлений)</w:t>
      </w:r>
      <w:r w:rsidR="00A755FF" w:rsidRPr="007F3327">
        <w:rPr>
          <w:sz w:val="24"/>
          <w:szCs w:val="24"/>
          <w:lang w:eastAsia="ar-SA"/>
        </w:rPr>
        <w:t xml:space="preserve"> </w:t>
      </w:r>
      <w:r w:rsidR="005B026C" w:rsidRPr="007F3327">
        <w:rPr>
          <w:sz w:val="24"/>
          <w:szCs w:val="24"/>
          <w:lang w:eastAsia="ar-SA"/>
        </w:rPr>
        <w:t>за последние за 6 месяцев, предшествующих месяцу обращения в Фонд</w:t>
      </w:r>
      <w:r w:rsidR="00E51CAF" w:rsidRPr="007F3327">
        <w:rPr>
          <w:sz w:val="24"/>
          <w:szCs w:val="24"/>
          <w:lang w:eastAsia="ar-SA"/>
        </w:rPr>
        <w:t xml:space="preserve"> </w:t>
      </w:r>
      <w:r w:rsidR="00E51CAF" w:rsidRPr="007F3327">
        <w:rPr>
          <w:i/>
          <w:sz w:val="24"/>
          <w:szCs w:val="24"/>
          <w:lang w:eastAsia="ar-SA"/>
        </w:rPr>
        <w:t xml:space="preserve">(предоставляется дополнительно </w:t>
      </w:r>
      <w:r w:rsidR="00E51CAF" w:rsidRPr="007F3327">
        <w:rPr>
          <w:rFonts w:eastAsiaTheme="minorHAnsi"/>
          <w:i/>
          <w:iCs/>
          <w:sz w:val="24"/>
          <w:szCs w:val="24"/>
        </w:rPr>
        <w:t xml:space="preserve">по запросу Фонда </w:t>
      </w:r>
      <w:r w:rsidR="00E51CAF" w:rsidRPr="007F3327">
        <w:rPr>
          <w:i/>
          <w:sz w:val="24"/>
          <w:szCs w:val="24"/>
          <w:lang w:eastAsia="ar-SA"/>
        </w:rPr>
        <w:t>в случае необходимости)</w:t>
      </w:r>
      <w:r w:rsidR="00387254" w:rsidRPr="007F3327">
        <w:rPr>
          <w:sz w:val="24"/>
          <w:szCs w:val="24"/>
          <w:lang w:eastAsia="ar-SA"/>
        </w:rPr>
        <w:t>.</w:t>
      </w:r>
    </w:p>
    <w:p w14:paraId="71245115" w14:textId="77777777" w:rsidR="00967E3B" w:rsidRPr="007F3327" w:rsidRDefault="00E304A5" w:rsidP="00EA6DF1">
      <w:pPr>
        <w:tabs>
          <w:tab w:val="left" w:pos="851"/>
        </w:tabs>
        <w:suppressAutoHyphens/>
        <w:spacing w:after="0"/>
        <w:rPr>
          <w:sz w:val="24"/>
          <w:szCs w:val="24"/>
          <w:u w:val="single"/>
          <w:lang w:eastAsia="ar-SA"/>
        </w:rPr>
      </w:pPr>
      <w:r w:rsidRPr="007F3327">
        <w:rPr>
          <w:sz w:val="24"/>
          <w:szCs w:val="24"/>
          <w:lang w:eastAsia="ar-SA"/>
        </w:rPr>
        <w:t>2</w:t>
      </w:r>
      <w:r w:rsidR="009A27F4">
        <w:rPr>
          <w:sz w:val="24"/>
          <w:szCs w:val="24"/>
          <w:lang w:eastAsia="ar-SA"/>
        </w:rPr>
        <w:t>2</w:t>
      </w:r>
      <w:r w:rsidR="00967E3B" w:rsidRPr="007F3327">
        <w:rPr>
          <w:sz w:val="24"/>
          <w:szCs w:val="24"/>
          <w:lang w:eastAsia="ar-SA"/>
        </w:rPr>
        <w:t xml:space="preserve">. </w:t>
      </w:r>
      <w:r w:rsidR="00967E3B" w:rsidRPr="007F3327">
        <w:rPr>
          <w:sz w:val="24"/>
          <w:szCs w:val="24"/>
          <w:u w:val="single"/>
          <w:lang w:eastAsia="ar-SA"/>
        </w:rPr>
        <w:t>При общей системе налогообложения</w:t>
      </w:r>
      <w:r w:rsidR="00444E29" w:rsidRPr="007F3327">
        <w:rPr>
          <w:sz w:val="24"/>
          <w:szCs w:val="24"/>
          <w:u w:val="single"/>
          <w:lang w:eastAsia="ar-SA"/>
        </w:rPr>
        <w:t xml:space="preserve"> (ОСН)</w:t>
      </w:r>
      <w:r w:rsidR="00967E3B" w:rsidRPr="007F3327">
        <w:rPr>
          <w:sz w:val="24"/>
          <w:szCs w:val="24"/>
          <w:u w:val="single"/>
          <w:lang w:eastAsia="ar-SA"/>
        </w:rPr>
        <w:t>:</w:t>
      </w:r>
    </w:p>
    <w:p w14:paraId="194788DE" w14:textId="77777777" w:rsidR="0077341B" w:rsidRPr="007F3327" w:rsidRDefault="0077341B" w:rsidP="0077341B">
      <w:pPr>
        <w:suppressAutoHyphens/>
        <w:spacing w:after="0"/>
        <w:rPr>
          <w:sz w:val="24"/>
          <w:szCs w:val="24"/>
          <w:lang w:eastAsia="ar-SA"/>
        </w:rPr>
      </w:pPr>
      <w:r w:rsidRPr="007F3327">
        <w:rPr>
          <w:sz w:val="24"/>
          <w:szCs w:val="24"/>
          <w:lang w:eastAsia="ar-SA"/>
        </w:rPr>
        <w:t xml:space="preserve">– оригинал формы «Исходные данные для оценки финансового состояния Заёмщика/Поручителя» (по форме, утвержденной решением </w:t>
      </w:r>
      <w:r w:rsidR="00C97DCC">
        <w:rPr>
          <w:sz w:val="24"/>
          <w:szCs w:val="24"/>
          <w:lang w:eastAsia="ar-SA"/>
        </w:rPr>
        <w:t>Экспертного совета</w:t>
      </w:r>
      <w:r w:rsidRPr="007F3327">
        <w:rPr>
          <w:sz w:val="24"/>
          <w:szCs w:val="24"/>
          <w:lang w:eastAsia="ar-SA"/>
        </w:rPr>
        <w:t>);</w:t>
      </w:r>
    </w:p>
    <w:p w14:paraId="685A7866" w14:textId="77777777" w:rsidR="00967E3B" w:rsidRPr="007F3327" w:rsidRDefault="00967E3B" w:rsidP="00EA6DF1">
      <w:pPr>
        <w:suppressAutoHyphens/>
        <w:spacing w:after="0"/>
        <w:rPr>
          <w:sz w:val="24"/>
          <w:szCs w:val="24"/>
          <w:lang w:eastAsia="ar-SA"/>
        </w:rPr>
      </w:pPr>
      <w:r w:rsidRPr="007F3327">
        <w:rPr>
          <w:sz w:val="24"/>
          <w:szCs w:val="24"/>
          <w:lang w:eastAsia="ar-SA"/>
        </w:rPr>
        <w:t>– копию декларации 3-НДФЛ</w:t>
      </w:r>
      <w:r w:rsidR="00C3783F" w:rsidRPr="007F3327">
        <w:rPr>
          <w:sz w:val="24"/>
          <w:szCs w:val="24"/>
          <w:lang w:eastAsia="ar-SA"/>
        </w:rPr>
        <w:t xml:space="preserve"> </w:t>
      </w:r>
      <w:r w:rsidR="0077341B" w:rsidRPr="007F3327">
        <w:rPr>
          <w:sz w:val="24"/>
          <w:szCs w:val="24"/>
          <w:lang w:eastAsia="ar-SA"/>
        </w:rPr>
        <w:t>за год, предшествующий году обращения в Фонд</w:t>
      </w:r>
      <w:r w:rsidR="002327F8" w:rsidRPr="007F3327">
        <w:rPr>
          <w:sz w:val="24"/>
          <w:szCs w:val="24"/>
          <w:lang w:eastAsia="ar-SA"/>
        </w:rPr>
        <w:t>;</w:t>
      </w:r>
    </w:p>
    <w:p w14:paraId="71C9D364" w14:textId="77777777" w:rsidR="009748D0" w:rsidRPr="007F3327" w:rsidRDefault="009748D0" w:rsidP="009748D0">
      <w:pPr>
        <w:tabs>
          <w:tab w:val="left" w:pos="851"/>
        </w:tabs>
        <w:suppressAutoHyphens/>
        <w:spacing w:after="0"/>
        <w:rPr>
          <w:sz w:val="24"/>
          <w:szCs w:val="24"/>
          <w:lang w:eastAsia="ar-SA"/>
        </w:rPr>
      </w:pPr>
      <w:r w:rsidRPr="007F3327">
        <w:rPr>
          <w:sz w:val="24"/>
          <w:szCs w:val="24"/>
          <w:lang w:eastAsia="ar-SA"/>
        </w:rPr>
        <w:t>– копию книги учета доходов и расходов и (или) хозяйственных операций за год, предшествующий году обращения в Фонд (с разбивкой помесячно), а также за текущий календарный год за период с 1 января до месяца подачи заявления и (или) заверенные Заёмщиком в установленном порядке расширенные выписки по расчетным счетам со всех обслуживающих кредитных организаций (с обязательным отражением назначения платежей и поступлений) за последние за 6 месяцев, предшествующих месяцу обращения в Фонд</w:t>
      </w:r>
      <w:r w:rsidR="00E51CAF" w:rsidRPr="007F3327">
        <w:rPr>
          <w:sz w:val="24"/>
          <w:szCs w:val="24"/>
          <w:lang w:eastAsia="ar-SA"/>
        </w:rPr>
        <w:t xml:space="preserve"> </w:t>
      </w:r>
      <w:r w:rsidR="00E51CAF" w:rsidRPr="007F3327">
        <w:rPr>
          <w:i/>
          <w:sz w:val="24"/>
          <w:szCs w:val="24"/>
          <w:lang w:eastAsia="ar-SA"/>
        </w:rPr>
        <w:t xml:space="preserve">(предоставляется дополнительно </w:t>
      </w:r>
      <w:r w:rsidR="00E51CAF" w:rsidRPr="007F3327">
        <w:rPr>
          <w:rFonts w:eastAsiaTheme="minorHAnsi"/>
          <w:i/>
          <w:iCs/>
          <w:sz w:val="24"/>
          <w:szCs w:val="24"/>
        </w:rPr>
        <w:t xml:space="preserve">по запросу Фонда </w:t>
      </w:r>
      <w:r w:rsidR="00E51CAF" w:rsidRPr="007F3327">
        <w:rPr>
          <w:i/>
          <w:sz w:val="24"/>
          <w:szCs w:val="24"/>
          <w:lang w:eastAsia="ar-SA"/>
        </w:rPr>
        <w:t>в случае необходимости)</w:t>
      </w:r>
      <w:r w:rsidRPr="007F3327">
        <w:rPr>
          <w:sz w:val="24"/>
          <w:szCs w:val="24"/>
          <w:lang w:eastAsia="ar-SA"/>
        </w:rPr>
        <w:t>.</w:t>
      </w:r>
    </w:p>
    <w:p w14:paraId="66BFAA92" w14:textId="77777777" w:rsidR="00967E3B" w:rsidRPr="007F3327" w:rsidRDefault="00080705" w:rsidP="00EA6DF1">
      <w:pPr>
        <w:tabs>
          <w:tab w:val="left" w:pos="851"/>
        </w:tabs>
        <w:suppressAutoHyphens/>
        <w:spacing w:after="0"/>
        <w:rPr>
          <w:sz w:val="24"/>
          <w:szCs w:val="24"/>
          <w:u w:val="single"/>
          <w:lang w:eastAsia="ar-SA"/>
        </w:rPr>
      </w:pPr>
      <w:r w:rsidRPr="007F3327">
        <w:rPr>
          <w:sz w:val="24"/>
          <w:szCs w:val="24"/>
          <w:lang w:eastAsia="ar-SA"/>
        </w:rPr>
        <w:lastRenderedPageBreak/>
        <w:t>2</w:t>
      </w:r>
      <w:r w:rsidR="009A27F4">
        <w:rPr>
          <w:sz w:val="24"/>
          <w:szCs w:val="24"/>
          <w:lang w:eastAsia="ar-SA"/>
        </w:rPr>
        <w:t>3</w:t>
      </w:r>
      <w:r w:rsidR="00967E3B" w:rsidRPr="007F3327">
        <w:rPr>
          <w:sz w:val="24"/>
          <w:szCs w:val="24"/>
          <w:lang w:eastAsia="ar-SA"/>
        </w:rPr>
        <w:t xml:space="preserve">. </w:t>
      </w:r>
      <w:r w:rsidR="00967E3B" w:rsidRPr="007F3327">
        <w:rPr>
          <w:sz w:val="24"/>
          <w:szCs w:val="24"/>
          <w:u w:val="single"/>
          <w:lang w:eastAsia="ar-SA"/>
        </w:rPr>
        <w:t>При уплате единого сельскохозяйственного налога (ЕСХН):</w:t>
      </w:r>
    </w:p>
    <w:p w14:paraId="61FF9DFF" w14:textId="77777777" w:rsidR="0077341B" w:rsidRPr="007F3327" w:rsidRDefault="0077341B" w:rsidP="0077341B">
      <w:pPr>
        <w:suppressAutoHyphens/>
        <w:spacing w:after="0"/>
        <w:rPr>
          <w:strike/>
          <w:sz w:val="24"/>
          <w:szCs w:val="24"/>
          <w:lang w:eastAsia="ar-SA"/>
        </w:rPr>
      </w:pPr>
      <w:r w:rsidRPr="007F3327">
        <w:rPr>
          <w:sz w:val="24"/>
          <w:szCs w:val="24"/>
          <w:lang w:eastAsia="ar-SA"/>
        </w:rPr>
        <w:t xml:space="preserve">– </w:t>
      </w:r>
      <w:r w:rsidR="00B93223" w:rsidRPr="007F3327">
        <w:rPr>
          <w:sz w:val="24"/>
          <w:szCs w:val="24"/>
          <w:lang w:eastAsia="ar-SA"/>
        </w:rPr>
        <w:t xml:space="preserve">оригинал формы «Исходные данные для оценки финансового состояния Заёмщика/Поручителя» (по форме, утвержденной решением </w:t>
      </w:r>
      <w:r w:rsidR="00C97DCC">
        <w:rPr>
          <w:sz w:val="24"/>
          <w:szCs w:val="24"/>
          <w:lang w:eastAsia="ar-SA"/>
        </w:rPr>
        <w:t>Экспертного совета</w:t>
      </w:r>
      <w:r w:rsidR="00B93223" w:rsidRPr="007F3327">
        <w:rPr>
          <w:sz w:val="24"/>
          <w:szCs w:val="24"/>
          <w:lang w:eastAsia="ar-SA"/>
        </w:rPr>
        <w:t>)</w:t>
      </w:r>
      <w:r w:rsidRPr="007F3327">
        <w:rPr>
          <w:sz w:val="24"/>
          <w:szCs w:val="24"/>
          <w:lang w:eastAsia="ar-SA"/>
        </w:rPr>
        <w:t xml:space="preserve">; </w:t>
      </w:r>
    </w:p>
    <w:p w14:paraId="265D1C40" w14:textId="77777777" w:rsidR="00967E3B" w:rsidRPr="007F3327" w:rsidRDefault="00967E3B" w:rsidP="00EA6DF1">
      <w:pPr>
        <w:suppressAutoHyphens/>
        <w:spacing w:after="0"/>
        <w:rPr>
          <w:sz w:val="24"/>
          <w:szCs w:val="24"/>
          <w:lang w:eastAsia="ar-SA"/>
        </w:rPr>
      </w:pPr>
      <w:r w:rsidRPr="007F3327">
        <w:rPr>
          <w:sz w:val="24"/>
          <w:szCs w:val="24"/>
          <w:lang w:eastAsia="ar-SA"/>
        </w:rPr>
        <w:t xml:space="preserve">– копии налоговых деклараций по ЕСХН </w:t>
      </w:r>
      <w:r w:rsidR="00A755FF" w:rsidRPr="007F3327">
        <w:rPr>
          <w:sz w:val="24"/>
          <w:szCs w:val="24"/>
          <w:lang w:eastAsia="ar-SA"/>
        </w:rPr>
        <w:t xml:space="preserve">за </w:t>
      </w:r>
      <w:r w:rsidR="00B93223" w:rsidRPr="007F3327">
        <w:rPr>
          <w:sz w:val="24"/>
          <w:szCs w:val="24"/>
          <w:lang w:eastAsia="ar-SA"/>
        </w:rPr>
        <w:t>год, предшествующий году обращения в Фонд</w:t>
      </w:r>
      <w:r w:rsidR="002327F8" w:rsidRPr="007F3327">
        <w:rPr>
          <w:sz w:val="24"/>
          <w:szCs w:val="24"/>
          <w:lang w:eastAsia="ar-SA"/>
        </w:rPr>
        <w:t>;</w:t>
      </w:r>
    </w:p>
    <w:p w14:paraId="5D118A35" w14:textId="77777777" w:rsidR="009748D0" w:rsidRPr="007F3327" w:rsidRDefault="009748D0" w:rsidP="009748D0">
      <w:pPr>
        <w:tabs>
          <w:tab w:val="left" w:pos="851"/>
        </w:tabs>
        <w:suppressAutoHyphens/>
        <w:spacing w:after="0"/>
        <w:rPr>
          <w:sz w:val="24"/>
          <w:szCs w:val="24"/>
          <w:lang w:eastAsia="ar-SA"/>
        </w:rPr>
      </w:pPr>
      <w:r w:rsidRPr="007F3327">
        <w:rPr>
          <w:sz w:val="24"/>
          <w:szCs w:val="24"/>
          <w:lang w:eastAsia="ar-SA"/>
        </w:rPr>
        <w:t>– копию книги учета доходов и расходов и (или) хозяйственных операций за год, предшествующий году обращения в Фонд (с разбивкой помесячно), а также за текущий календарный год за период с 1 января до месяца подачи заявления и (или) заверенные Заёмщиком в установленном порядке расширенные выписки по расчетным счетам со всех обслуживающих кредитных организаций (с обязательным отражением назначения платежей и поступлений) за последние за 6 месяцев, предшествующих месяцу обращения в Фонд</w:t>
      </w:r>
      <w:r w:rsidR="00E51CAF" w:rsidRPr="007F3327">
        <w:rPr>
          <w:sz w:val="24"/>
          <w:szCs w:val="24"/>
          <w:lang w:eastAsia="ar-SA"/>
        </w:rPr>
        <w:t xml:space="preserve"> </w:t>
      </w:r>
      <w:r w:rsidR="00E51CAF" w:rsidRPr="007F3327">
        <w:rPr>
          <w:i/>
          <w:sz w:val="24"/>
          <w:szCs w:val="24"/>
          <w:lang w:eastAsia="ar-SA"/>
        </w:rPr>
        <w:t xml:space="preserve">(предоставляется дополнительно </w:t>
      </w:r>
      <w:r w:rsidR="00E51CAF" w:rsidRPr="007F3327">
        <w:rPr>
          <w:rFonts w:eastAsiaTheme="minorHAnsi"/>
          <w:i/>
          <w:iCs/>
          <w:sz w:val="24"/>
          <w:szCs w:val="24"/>
        </w:rPr>
        <w:t xml:space="preserve">по запросу Фонда </w:t>
      </w:r>
      <w:r w:rsidR="00E51CAF" w:rsidRPr="007F3327">
        <w:rPr>
          <w:i/>
          <w:sz w:val="24"/>
          <w:szCs w:val="24"/>
          <w:lang w:eastAsia="ar-SA"/>
        </w:rPr>
        <w:t>в случае необходимости)</w:t>
      </w:r>
      <w:r w:rsidRPr="007F3327">
        <w:rPr>
          <w:sz w:val="24"/>
          <w:szCs w:val="24"/>
          <w:lang w:eastAsia="ar-SA"/>
        </w:rPr>
        <w:t>.</w:t>
      </w:r>
    </w:p>
    <w:p w14:paraId="04EFED9F" w14:textId="77777777" w:rsidR="00967E3B" w:rsidRPr="007F3327" w:rsidRDefault="00E304A5" w:rsidP="00EA6DF1">
      <w:pPr>
        <w:suppressAutoHyphens/>
        <w:spacing w:after="0"/>
        <w:rPr>
          <w:sz w:val="24"/>
          <w:szCs w:val="24"/>
          <w:lang w:eastAsia="ar-SA"/>
        </w:rPr>
      </w:pPr>
      <w:r w:rsidRPr="007F3327">
        <w:rPr>
          <w:sz w:val="24"/>
          <w:szCs w:val="24"/>
          <w:lang w:eastAsia="ar-SA"/>
        </w:rPr>
        <w:t>2</w:t>
      </w:r>
      <w:r w:rsidR="009A27F4">
        <w:rPr>
          <w:sz w:val="24"/>
          <w:szCs w:val="24"/>
          <w:lang w:eastAsia="ar-SA"/>
        </w:rPr>
        <w:t>4</w:t>
      </w:r>
      <w:r w:rsidR="00967E3B" w:rsidRPr="007F3327">
        <w:rPr>
          <w:sz w:val="24"/>
          <w:szCs w:val="24"/>
          <w:lang w:eastAsia="ar-SA"/>
        </w:rPr>
        <w:t>.</w:t>
      </w:r>
      <w:r w:rsidR="00967E3B" w:rsidRPr="007F3327">
        <w:rPr>
          <w:sz w:val="24"/>
          <w:szCs w:val="24"/>
          <w:u w:val="single"/>
          <w:lang w:eastAsia="ar-SA"/>
        </w:rPr>
        <w:t xml:space="preserve"> При патентной системе налогообложения</w:t>
      </w:r>
      <w:r w:rsidR="00444E29" w:rsidRPr="007F3327">
        <w:rPr>
          <w:sz w:val="24"/>
          <w:szCs w:val="24"/>
          <w:u w:val="single"/>
          <w:lang w:eastAsia="ar-SA"/>
        </w:rPr>
        <w:t xml:space="preserve"> (ПСН)</w:t>
      </w:r>
      <w:r w:rsidR="00967E3B" w:rsidRPr="007F3327">
        <w:rPr>
          <w:sz w:val="24"/>
          <w:szCs w:val="24"/>
          <w:u w:val="single"/>
          <w:lang w:eastAsia="ar-SA"/>
        </w:rPr>
        <w:t>:</w:t>
      </w:r>
    </w:p>
    <w:p w14:paraId="037BA27D" w14:textId="77777777" w:rsidR="00B93223" w:rsidRPr="007F3327" w:rsidRDefault="00B93223" w:rsidP="00B93223">
      <w:pPr>
        <w:suppressAutoHyphens/>
        <w:spacing w:after="0"/>
        <w:rPr>
          <w:sz w:val="24"/>
          <w:szCs w:val="24"/>
          <w:lang w:eastAsia="ar-SA"/>
        </w:rPr>
      </w:pPr>
      <w:r w:rsidRPr="007F3327">
        <w:rPr>
          <w:sz w:val="24"/>
          <w:szCs w:val="24"/>
          <w:lang w:eastAsia="ar-SA"/>
        </w:rPr>
        <w:t xml:space="preserve">– оригинал формы «Исходные данные для оценки финансового состояния Заёмщика/Поручителя» </w:t>
      </w:r>
      <w:r w:rsidRPr="007F3327">
        <w:rPr>
          <w:i/>
          <w:sz w:val="24"/>
          <w:szCs w:val="24"/>
          <w:lang w:eastAsia="ar-SA"/>
        </w:rPr>
        <w:t xml:space="preserve">(по форме, утвержденной решением </w:t>
      </w:r>
      <w:r w:rsidR="00C97DCC">
        <w:rPr>
          <w:i/>
          <w:sz w:val="24"/>
          <w:szCs w:val="24"/>
          <w:lang w:eastAsia="ar-SA"/>
        </w:rPr>
        <w:t>Экспертного совета</w:t>
      </w:r>
      <w:r w:rsidRPr="007F3327">
        <w:rPr>
          <w:i/>
          <w:sz w:val="24"/>
          <w:szCs w:val="24"/>
          <w:lang w:eastAsia="ar-SA"/>
        </w:rPr>
        <w:t>)</w:t>
      </w:r>
      <w:r w:rsidRPr="007F3327">
        <w:rPr>
          <w:sz w:val="24"/>
          <w:szCs w:val="24"/>
          <w:lang w:eastAsia="ar-SA"/>
        </w:rPr>
        <w:t>;</w:t>
      </w:r>
    </w:p>
    <w:p w14:paraId="391551F4" w14:textId="77777777" w:rsidR="00A7480C" w:rsidRPr="007F3327" w:rsidRDefault="00967E3B" w:rsidP="00B93223">
      <w:pPr>
        <w:suppressAutoHyphens/>
        <w:spacing w:after="0"/>
        <w:rPr>
          <w:sz w:val="24"/>
          <w:szCs w:val="24"/>
          <w:lang w:eastAsia="ar-SA"/>
        </w:rPr>
      </w:pPr>
      <w:r w:rsidRPr="007F3327">
        <w:rPr>
          <w:sz w:val="24"/>
          <w:szCs w:val="24"/>
          <w:lang w:eastAsia="ar-SA"/>
        </w:rPr>
        <w:t>– копию патента</w:t>
      </w:r>
      <w:r w:rsidR="00A7480C" w:rsidRPr="007F3327">
        <w:rPr>
          <w:sz w:val="24"/>
          <w:szCs w:val="24"/>
          <w:lang w:eastAsia="ar-SA"/>
        </w:rPr>
        <w:t>;</w:t>
      </w:r>
    </w:p>
    <w:p w14:paraId="01F5CE7E" w14:textId="77777777" w:rsidR="009748D0" w:rsidRPr="007F3327" w:rsidRDefault="009748D0" w:rsidP="009748D0">
      <w:pPr>
        <w:tabs>
          <w:tab w:val="left" w:pos="851"/>
        </w:tabs>
        <w:suppressAutoHyphens/>
        <w:spacing w:after="0"/>
        <w:rPr>
          <w:sz w:val="24"/>
          <w:szCs w:val="24"/>
          <w:lang w:eastAsia="ar-SA"/>
        </w:rPr>
      </w:pPr>
      <w:r w:rsidRPr="007F3327">
        <w:rPr>
          <w:sz w:val="24"/>
          <w:szCs w:val="24"/>
          <w:lang w:eastAsia="ar-SA"/>
        </w:rPr>
        <w:t>– копию книги учета доходов и расходов и (или) хозяйственных операций за год, предшествующий году обращения в Фонд (с разбивкой помесячно), а также за текущий календарный год за период с 1 января до месяца подачи заявления и (или) заверенные Заёмщиком в установленном порядке расширенные выписки по расчетным счетам со всех обслуживающих кредитных организаций (с обязательным отражением назначения платежей и поступлений) за последние за 6 месяцев, предшествующих месяцу обращения в Фонд</w:t>
      </w:r>
      <w:r w:rsidR="00E51CAF" w:rsidRPr="007F3327">
        <w:rPr>
          <w:sz w:val="24"/>
          <w:szCs w:val="24"/>
          <w:lang w:eastAsia="ar-SA"/>
        </w:rPr>
        <w:t xml:space="preserve"> </w:t>
      </w:r>
      <w:r w:rsidR="00E51CAF" w:rsidRPr="007F3327">
        <w:rPr>
          <w:i/>
          <w:sz w:val="24"/>
          <w:szCs w:val="24"/>
          <w:lang w:eastAsia="ar-SA"/>
        </w:rPr>
        <w:t xml:space="preserve">(предоставляется дополнительно </w:t>
      </w:r>
      <w:r w:rsidR="00E51CAF" w:rsidRPr="007F3327">
        <w:rPr>
          <w:rFonts w:eastAsiaTheme="minorHAnsi"/>
          <w:i/>
          <w:iCs/>
          <w:sz w:val="24"/>
          <w:szCs w:val="24"/>
        </w:rPr>
        <w:t xml:space="preserve">по запросу Фонда </w:t>
      </w:r>
      <w:r w:rsidR="00E51CAF" w:rsidRPr="007F3327">
        <w:rPr>
          <w:i/>
          <w:sz w:val="24"/>
          <w:szCs w:val="24"/>
          <w:lang w:eastAsia="ar-SA"/>
        </w:rPr>
        <w:t>в случае необходимости)</w:t>
      </w:r>
      <w:r w:rsidRPr="007F3327">
        <w:rPr>
          <w:sz w:val="24"/>
          <w:szCs w:val="24"/>
          <w:lang w:eastAsia="ar-SA"/>
        </w:rPr>
        <w:t>.</w:t>
      </w:r>
    </w:p>
    <w:p w14:paraId="4DFF6AE0" w14:textId="77777777" w:rsidR="00571FC4" w:rsidRPr="007F3327" w:rsidRDefault="00571FC4" w:rsidP="00571FC4">
      <w:pPr>
        <w:suppressAutoHyphens/>
        <w:spacing w:after="0"/>
        <w:rPr>
          <w:sz w:val="24"/>
          <w:szCs w:val="24"/>
          <w:u w:val="single"/>
          <w:lang w:eastAsia="ar-SA"/>
        </w:rPr>
      </w:pPr>
      <w:r w:rsidRPr="007F3327">
        <w:rPr>
          <w:sz w:val="24"/>
          <w:szCs w:val="24"/>
          <w:lang w:eastAsia="ar-SA"/>
        </w:rPr>
        <w:t>2</w:t>
      </w:r>
      <w:r w:rsidR="009A27F4">
        <w:rPr>
          <w:sz w:val="24"/>
          <w:szCs w:val="24"/>
          <w:lang w:eastAsia="ar-SA"/>
        </w:rPr>
        <w:t>5</w:t>
      </w:r>
      <w:r w:rsidRPr="007F3327">
        <w:rPr>
          <w:sz w:val="24"/>
          <w:szCs w:val="24"/>
          <w:lang w:eastAsia="ar-SA"/>
        </w:rPr>
        <w:t xml:space="preserve">. </w:t>
      </w:r>
      <w:r w:rsidR="003E639B" w:rsidRPr="007F3327">
        <w:rPr>
          <w:sz w:val="24"/>
          <w:szCs w:val="24"/>
          <w:u w:val="single"/>
          <w:lang w:eastAsia="ar-SA"/>
        </w:rPr>
        <w:t>В случае</w:t>
      </w:r>
      <w:r w:rsidRPr="007F3327">
        <w:rPr>
          <w:sz w:val="24"/>
          <w:szCs w:val="24"/>
          <w:u w:val="single"/>
          <w:lang w:eastAsia="ar-SA"/>
        </w:rPr>
        <w:t xml:space="preserve"> приме</w:t>
      </w:r>
      <w:r w:rsidR="003E639B" w:rsidRPr="007F3327">
        <w:rPr>
          <w:sz w:val="24"/>
          <w:szCs w:val="24"/>
          <w:u w:val="single"/>
          <w:lang w:eastAsia="ar-SA"/>
        </w:rPr>
        <w:t>не</w:t>
      </w:r>
      <w:r w:rsidRPr="007F3327">
        <w:rPr>
          <w:sz w:val="24"/>
          <w:szCs w:val="24"/>
          <w:u w:val="single"/>
          <w:lang w:eastAsia="ar-SA"/>
        </w:rPr>
        <w:t>н</w:t>
      </w:r>
      <w:r w:rsidR="003E639B" w:rsidRPr="007F3327">
        <w:rPr>
          <w:sz w:val="24"/>
          <w:szCs w:val="24"/>
          <w:u w:val="single"/>
          <w:lang w:eastAsia="ar-SA"/>
        </w:rPr>
        <w:t>ия</w:t>
      </w:r>
      <w:r w:rsidRPr="007F3327">
        <w:rPr>
          <w:sz w:val="24"/>
          <w:szCs w:val="24"/>
          <w:u w:val="single"/>
          <w:lang w:eastAsia="ar-SA"/>
        </w:rPr>
        <w:t xml:space="preserve"> специальн</w:t>
      </w:r>
      <w:r w:rsidR="003E639B" w:rsidRPr="007F3327">
        <w:rPr>
          <w:sz w:val="24"/>
          <w:szCs w:val="24"/>
          <w:u w:val="single"/>
          <w:lang w:eastAsia="ar-SA"/>
        </w:rPr>
        <w:t>ого</w:t>
      </w:r>
      <w:r w:rsidRPr="007F3327">
        <w:rPr>
          <w:sz w:val="24"/>
          <w:szCs w:val="24"/>
          <w:u w:val="single"/>
          <w:lang w:eastAsia="ar-SA"/>
        </w:rPr>
        <w:t xml:space="preserve"> налогов</w:t>
      </w:r>
      <w:r w:rsidR="003E639B" w:rsidRPr="007F3327">
        <w:rPr>
          <w:sz w:val="24"/>
          <w:szCs w:val="24"/>
          <w:u w:val="single"/>
          <w:lang w:eastAsia="ar-SA"/>
        </w:rPr>
        <w:t>ого</w:t>
      </w:r>
      <w:r w:rsidRPr="007F3327">
        <w:rPr>
          <w:sz w:val="24"/>
          <w:szCs w:val="24"/>
          <w:u w:val="single"/>
          <w:lang w:eastAsia="ar-SA"/>
        </w:rPr>
        <w:t xml:space="preserve"> режим</w:t>
      </w:r>
      <w:r w:rsidR="003E639B" w:rsidRPr="007F3327">
        <w:rPr>
          <w:sz w:val="24"/>
          <w:szCs w:val="24"/>
          <w:u w:val="single"/>
          <w:lang w:eastAsia="ar-SA"/>
        </w:rPr>
        <w:t>а</w:t>
      </w:r>
      <w:r w:rsidRPr="007F3327">
        <w:rPr>
          <w:sz w:val="24"/>
          <w:szCs w:val="24"/>
          <w:u w:val="single"/>
          <w:lang w:eastAsia="ar-SA"/>
        </w:rPr>
        <w:t xml:space="preserve"> «Налог на профессиональный доход» (НПД):</w:t>
      </w:r>
    </w:p>
    <w:p w14:paraId="5AB3E892" w14:textId="77777777" w:rsidR="00A7480C" w:rsidRPr="007F3327" w:rsidRDefault="00A7480C" w:rsidP="00A7480C">
      <w:pPr>
        <w:suppressAutoHyphens/>
        <w:spacing w:after="0"/>
        <w:rPr>
          <w:sz w:val="24"/>
          <w:szCs w:val="24"/>
          <w:lang w:eastAsia="ar-SA"/>
        </w:rPr>
      </w:pPr>
      <w:r w:rsidRPr="007F3327">
        <w:rPr>
          <w:sz w:val="24"/>
          <w:szCs w:val="24"/>
          <w:lang w:eastAsia="ar-SA"/>
        </w:rPr>
        <w:t xml:space="preserve">– оригинал формы «Исходные данные для оценки финансового состояния Заёмщика/Поручителя» </w:t>
      </w:r>
      <w:r w:rsidRPr="007F3327">
        <w:rPr>
          <w:i/>
          <w:sz w:val="24"/>
          <w:szCs w:val="24"/>
          <w:lang w:eastAsia="ar-SA"/>
        </w:rPr>
        <w:t xml:space="preserve">(по форме, утвержденной решением </w:t>
      </w:r>
      <w:r w:rsidR="00C97DCC">
        <w:rPr>
          <w:i/>
          <w:sz w:val="24"/>
          <w:szCs w:val="24"/>
          <w:lang w:eastAsia="ar-SA"/>
        </w:rPr>
        <w:t>Экспертного совета</w:t>
      </w:r>
      <w:r w:rsidRPr="007F3327">
        <w:rPr>
          <w:i/>
          <w:sz w:val="24"/>
          <w:szCs w:val="24"/>
          <w:lang w:eastAsia="ar-SA"/>
        </w:rPr>
        <w:t>)</w:t>
      </w:r>
      <w:r w:rsidRPr="007F3327">
        <w:rPr>
          <w:sz w:val="24"/>
          <w:szCs w:val="24"/>
          <w:lang w:eastAsia="ar-SA"/>
        </w:rPr>
        <w:t>;</w:t>
      </w:r>
    </w:p>
    <w:p w14:paraId="42EE07AC" w14:textId="77777777" w:rsidR="00571FC4" w:rsidRPr="007F3327" w:rsidRDefault="00571FC4" w:rsidP="00571FC4">
      <w:pPr>
        <w:suppressAutoHyphens/>
        <w:spacing w:after="0"/>
        <w:rPr>
          <w:sz w:val="24"/>
          <w:szCs w:val="24"/>
          <w:lang w:eastAsia="ar-SA"/>
        </w:rPr>
      </w:pPr>
      <w:r w:rsidRPr="007F3327">
        <w:rPr>
          <w:sz w:val="24"/>
          <w:szCs w:val="24"/>
          <w:lang w:eastAsia="ar-SA"/>
        </w:rPr>
        <w:t xml:space="preserve">– </w:t>
      </w:r>
      <w:r w:rsidR="00580918" w:rsidRPr="007F3327">
        <w:rPr>
          <w:sz w:val="24"/>
          <w:szCs w:val="24"/>
          <w:lang w:eastAsia="ar-SA"/>
        </w:rPr>
        <w:t xml:space="preserve">оригинал справки о постановке на учет (снятии с учета) физического лица в качестве налогоплательщика налога на профессиональный доход из приложения «Мой налог», подписанный электронной подписью ФНС России </w:t>
      </w:r>
      <w:r w:rsidRPr="007F3327">
        <w:rPr>
          <w:i/>
          <w:sz w:val="24"/>
          <w:szCs w:val="24"/>
          <w:lang w:eastAsia="ar-SA"/>
        </w:rPr>
        <w:t>(КНД 1122035)</w:t>
      </w:r>
      <w:r w:rsidR="00A7480C" w:rsidRPr="007F3327">
        <w:rPr>
          <w:sz w:val="24"/>
          <w:szCs w:val="24"/>
          <w:lang w:eastAsia="ar-SA"/>
        </w:rPr>
        <w:t>;</w:t>
      </w:r>
    </w:p>
    <w:p w14:paraId="40A93B22" w14:textId="77777777" w:rsidR="00967E3B" w:rsidRPr="00A755FF" w:rsidRDefault="00571FC4" w:rsidP="00571FC4">
      <w:pPr>
        <w:suppressAutoHyphens/>
        <w:spacing w:after="0"/>
        <w:rPr>
          <w:sz w:val="24"/>
          <w:szCs w:val="24"/>
          <w:lang w:eastAsia="ar-SA"/>
        </w:rPr>
      </w:pPr>
      <w:r w:rsidRPr="007F3327">
        <w:rPr>
          <w:sz w:val="24"/>
          <w:szCs w:val="24"/>
          <w:lang w:eastAsia="ar-SA"/>
        </w:rPr>
        <w:t xml:space="preserve">– оригинал справки о состоянии расчетов (доходах) по налогу на профессиональный доход из приложения «Мой налог» </w:t>
      </w:r>
      <w:r w:rsidRPr="007F3327">
        <w:rPr>
          <w:i/>
          <w:sz w:val="24"/>
          <w:szCs w:val="24"/>
          <w:lang w:eastAsia="ar-SA"/>
        </w:rPr>
        <w:t>(форма КНД 1122036)</w:t>
      </w:r>
      <w:r w:rsidR="00A755FF" w:rsidRPr="007F3327">
        <w:rPr>
          <w:i/>
          <w:sz w:val="24"/>
          <w:szCs w:val="24"/>
          <w:lang w:eastAsia="ar-SA"/>
        </w:rPr>
        <w:t xml:space="preserve"> </w:t>
      </w:r>
      <w:r w:rsidR="00A755FF" w:rsidRPr="007F3327">
        <w:rPr>
          <w:sz w:val="24"/>
          <w:szCs w:val="24"/>
          <w:lang w:eastAsia="ar-SA"/>
        </w:rPr>
        <w:t>за 6 месяцев, предшествующих месяцу обращения в Фонд</w:t>
      </w:r>
      <w:r w:rsidRPr="007F3327">
        <w:rPr>
          <w:sz w:val="24"/>
          <w:szCs w:val="24"/>
          <w:lang w:eastAsia="ar-SA"/>
        </w:rPr>
        <w:t>.</w:t>
      </w:r>
    </w:p>
    <w:p w14:paraId="374E658A" w14:textId="77777777" w:rsidR="00571FC4" w:rsidRPr="00EA6DF1" w:rsidRDefault="00571FC4" w:rsidP="00571FC4">
      <w:pPr>
        <w:suppressAutoHyphens/>
        <w:spacing w:after="0"/>
        <w:rPr>
          <w:sz w:val="24"/>
          <w:szCs w:val="24"/>
          <w:lang w:eastAsia="ar-SA"/>
        </w:rPr>
      </w:pPr>
    </w:p>
    <w:p w14:paraId="559A1EF9" w14:textId="77777777" w:rsidR="00A51182" w:rsidRDefault="00967E3B" w:rsidP="00A51182">
      <w:pPr>
        <w:autoSpaceDE w:val="0"/>
        <w:autoSpaceDN w:val="0"/>
        <w:adjustRightInd w:val="0"/>
        <w:spacing w:after="0"/>
        <w:rPr>
          <w:rFonts w:eastAsiaTheme="minorHAnsi"/>
          <w:b/>
          <w:bCs/>
          <w:i/>
          <w:iCs/>
          <w:sz w:val="24"/>
          <w:szCs w:val="24"/>
        </w:rPr>
      </w:pPr>
      <w:r w:rsidRPr="00EA6A3E">
        <w:rPr>
          <w:b/>
          <w:i/>
          <w:sz w:val="24"/>
          <w:szCs w:val="24"/>
          <w:lang w:eastAsia="ar-SA"/>
        </w:rPr>
        <w:t>В случае необходимости Фонд вправе запросить у Субъекта МСП иные документы, имеющие значение для определения условий и возможности предоставления займа</w:t>
      </w:r>
      <w:r w:rsidR="00F80660" w:rsidRPr="00EA6A3E">
        <w:rPr>
          <w:b/>
          <w:i/>
          <w:sz w:val="24"/>
          <w:szCs w:val="24"/>
          <w:lang w:eastAsia="ar-SA"/>
        </w:rPr>
        <w:t xml:space="preserve"> </w:t>
      </w:r>
      <w:r w:rsidR="00A51182" w:rsidRPr="00EA6A3E">
        <w:rPr>
          <w:b/>
          <w:i/>
          <w:sz w:val="24"/>
          <w:szCs w:val="24"/>
          <w:lang w:eastAsia="ar-SA"/>
        </w:rPr>
        <w:t>(</w:t>
      </w:r>
      <w:r w:rsidR="00F80660" w:rsidRPr="00EA6A3E">
        <w:rPr>
          <w:b/>
          <w:i/>
          <w:sz w:val="24"/>
          <w:szCs w:val="24"/>
          <w:lang w:eastAsia="ar-SA"/>
        </w:rPr>
        <w:t xml:space="preserve">в том </w:t>
      </w:r>
      <w:r w:rsidR="00064BE7" w:rsidRPr="00EA6A3E">
        <w:rPr>
          <w:b/>
          <w:i/>
          <w:sz w:val="24"/>
          <w:szCs w:val="24"/>
          <w:lang w:eastAsia="ar-SA"/>
        </w:rPr>
        <w:t xml:space="preserve">числе </w:t>
      </w:r>
      <w:r w:rsidR="00A51182" w:rsidRPr="00EA6A3E">
        <w:rPr>
          <w:b/>
          <w:i/>
          <w:sz w:val="24"/>
          <w:szCs w:val="24"/>
          <w:lang w:eastAsia="ar-SA"/>
        </w:rPr>
        <w:t xml:space="preserve">отчет </w:t>
      </w:r>
      <w:r w:rsidR="00A51182" w:rsidRPr="00EA6A3E">
        <w:rPr>
          <w:rFonts w:eastAsiaTheme="minorHAnsi"/>
          <w:b/>
          <w:bCs/>
          <w:i/>
          <w:iCs/>
          <w:sz w:val="24"/>
          <w:szCs w:val="24"/>
        </w:rPr>
        <w:t>независимого оценщика об определении рыночной стоимости передаваемого в залог имущества и (или) имущественных прав).</w:t>
      </w:r>
    </w:p>
    <w:sectPr w:rsidR="00A51182" w:rsidSect="00C97DCC">
      <w:headerReference w:type="default" r:id="rId8"/>
      <w:pgSz w:w="11906" w:h="16838"/>
      <w:pgMar w:top="709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9ADEFE" w14:textId="77777777" w:rsidR="00DE0119" w:rsidRDefault="00DE0119" w:rsidP="0053194D">
      <w:pPr>
        <w:spacing w:after="0"/>
      </w:pPr>
      <w:r>
        <w:separator/>
      </w:r>
    </w:p>
  </w:endnote>
  <w:endnote w:type="continuationSeparator" w:id="0">
    <w:p w14:paraId="166C4C85" w14:textId="77777777" w:rsidR="00DE0119" w:rsidRDefault="00DE0119" w:rsidP="0053194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30702" w14:textId="77777777" w:rsidR="00DE0119" w:rsidRDefault="00DE0119" w:rsidP="0053194D">
      <w:pPr>
        <w:spacing w:after="0"/>
      </w:pPr>
      <w:r>
        <w:separator/>
      </w:r>
    </w:p>
  </w:footnote>
  <w:footnote w:type="continuationSeparator" w:id="0">
    <w:p w14:paraId="277D2A1B" w14:textId="77777777" w:rsidR="00DE0119" w:rsidRDefault="00DE0119" w:rsidP="0053194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38232164"/>
      <w:docPartObj>
        <w:docPartGallery w:val="Page Numbers (Top of Page)"/>
        <w:docPartUnique/>
      </w:docPartObj>
    </w:sdtPr>
    <w:sdtEndPr/>
    <w:sdtContent>
      <w:p w14:paraId="0FC4D54B" w14:textId="77777777" w:rsidR="00DE0119" w:rsidRPr="000C76A3" w:rsidRDefault="002D693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018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D375ED6" w14:textId="77777777" w:rsidR="00DE0119" w:rsidRDefault="00DE011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356E3"/>
    <w:multiLevelType w:val="multilevel"/>
    <w:tmpl w:val="2CB21FF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0EBA3081"/>
    <w:multiLevelType w:val="hybridMultilevel"/>
    <w:tmpl w:val="D376DB18"/>
    <w:lvl w:ilvl="0" w:tplc="2A1009A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F364953"/>
    <w:multiLevelType w:val="hybridMultilevel"/>
    <w:tmpl w:val="CA9EB404"/>
    <w:lvl w:ilvl="0" w:tplc="7A5C7A22">
      <w:start w:val="1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15C3002F"/>
    <w:multiLevelType w:val="hybridMultilevel"/>
    <w:tmpl w:val="D07EE74C"/>
    <w:lvl w:ilvl="0" w:tplc="69927FD6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64C235C"/>
    <w:multiLevelType w:val="hybridMultilevel"/>
    <w:tmpl w:val="CAAE0F9E"/>
    <w:lvl w:ilvl="0" w:tplc="A51CA91A">
      <w:start w:val="1"/>
      <w:numFmt w:val="upperRoman"/>
      <w:lvlText w:val="%1."/>
      <w:lvlJc w:val="left"/>
      <w:pPr>
        <w:ind w:left="1571" w:hanging="72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C871CDB"/>
    <w:multiLevelType w:val="hybridMultilevel"/>
    <w:tmpl w:val="5FE0A1AC"/>
    <w:lvl w:ilvl="0" w:tplc="EAE03178">
      <w:start w:val="1"/>
      <w:numFmt w:val="upperRoman"/>
      <w:lvlText w:val="%1."/>
      <w:lvlJc w:val="left"/>
      <w:pPr>
        <w:ind w:left="1571" w:hanging="72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5E90C8B"/>
    <w:multiLevelType w:val="hybridMultilevel"/>
    <w:tmpl w:val="664A917A"/>
    <w:lvl w:ilvl="0" w:tplc="C6D0AEC6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C613062"/>
    <w:multiLevelType w:val="hybridMultilevel"/>
    <w:tmpl w:val="8076C5E4"/>
    <w:lvl w:ilvl="0" w:tplc="82848D9E">
      <w:start w:val="9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D4B64F5"/>
    <w:multiLevelType w:val="multilevel"/>
    <w:tmpl w:val="B8C6FD8E"/>
    <w:lvl w:ilvl="0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9" w15:restartNumberingAfterBreak="0">
    <w:nsid w:val="345A1847"/>
    <w:multiLevelType w:val="hybridMultilevel"/>
    <w:tmpl w:val="5B6484BE"/>
    <w:lvl w:ilvl="0" w:tplc="2C4238AA">
      <w:start w:val="10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0070330"/>
    <w:multiLevelType w:val="hybridMultilevel"/>
    <w:tmpl w:val="AE4622EC"/>
    <w:lvl w:ilvl="0" w:tplc="0419000F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49771C9C"/>
    <w:multiLevelType w:val="hybridMultilevel"/>
    <w:tmpl w:val="0AE2C74A"/>
    <w:lvl w:ilvl="0" w:tplc="ABF0C214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2" w15:restartNumberingAfterBreak="0">
    <w:nsid w:val="4C256339"/>
    <w:multiLevelType w:val="hybridMultilevel"/>
    <w:tmpl w:val="DB223418"/>
    <w:lvl w:ilvl="0" w:tplc="FC7E1BF4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8E04893"/>
    <w:multiLevelType w:val="hybridMultilevel"/>
    <w:tmpl w:val="9B78EB36"/>
    <w:lvl w:ilvl="0" w:tplc="C21C32B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 w15:restartNumberingAfterBreak="0">
    <w:nsid w:val="5C0F6C39"/>
    <w:multiLevelType w:val="hybridMultilevel"/>
    <w:tmpl w:val="393C37D4"/>
    <w:lvl w:ilvl="0" w:tplc="0CB27468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48A4087"/>
    <w:multiLevelType w:val="hybridMultilevel"/>
    <w:tmpl w:val="398650A0"/>
    <w:lvl w:ilvl="0" w:tplc="95CEA62E">
      <w:start w:val="1"/>
      <w:numFmt w:val="upperRoman"/>
      <w:lvlText w:val="%1."/>
      <w:lvlJc w:val="left"/>
      <w:pPr>
        <w:ind w:left="1260" w:hanging="720"/>
      </w:pPr>
      <w:rPr>
        <w:rFonts w:eastAsia="Times New Roman"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676B33A0"/>
    <w:multiLevelType w:val="hybridMultilevel"/>
    <w:tmpl w:val="E3921668"/>
    <w:lvl w:ilvl="0" w:tplc="C04832B6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8ED122C"/>
    <w:multiLevelType w:val="hybridMultilevel"/>
    <w:tmpl w:val="B79A3C88"/>
    <w:lvl w:ilvl="0" w:tplc="D7D253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F667A45"/>
    <w:multiLevelType w:val="hybridMultilevel"/>
    <w:tmpl w:val="6DC4630E"/>
    <w:lvl w:ilvl="0" w:tplc="AA308DE8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05D7291"/>
    <w:multiLevelType w:val="hybridMultilevel"/>
    <w:tmpl w:val="C4A22566"/>
    <w:lvl w:ilvl="0" w:tplc="0ACC6FA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9847F66"/>
    <w:multiLevelType w:val="hybridMultilevel"/>
    <w:tmpl w:val="C2BC4336"/>
    <w:lvl w:ilvl="0" w:tplc="0F662326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53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44260503">
    <w:abstractNumId w:val="10"/>
  </w:num>
  <w:num w:numId="2" w16cid:durableId="1561362208">
    <w:abstractNumId w:val="17"/>
  </w:num>
  <w:num w:numId="3" w16cid:durableId="869496327">
    <w:abstractNumId w:val="16"/>
  </w:num>
  <w:num w:numId="4" w16cid:durableId="873928713">
    <w:abstractNumId w:val="13"/>
  </w:num>
  <w:num w:numId="5" w16cid:durableId="396129701">
    <w:abstractNumId w:val="8"/>
  </w:num>
  <w:num w:numId="6" w16cid:durableId="1981960511">
    <w:abstractNumId w:val="15"/>
  </w:num>
  <w:num w:numId="7" w16cid:durableId="1982610950">
    <w:abstractNumId w:val="4"/>
  </w:num>
  <w:num w:numId="8" w16cid:durableId="876358507">
    <w:abstractNumId w:val="5"/>
  </w:num>
  <w:num w:numId="9" w16cid:durableId="1891768419">
    <w:abstractNumId w:val="0"/>
  </w:num>
  <w:num w:numId="10" w16cid:durableId="1034580752">
    <w:abstractNumId w:val="11"/>
  </w:num>
  <w:num w:numId="11" w16cid:durableId="889880085">
    <w:abstractNumId w:val="20"/>
  </w:num>
  <w:num w:numId="12" w16cid:durableId="243728831">
    <w:abstractNumId w:val="1"/>
  </w:num>
  <w:num w:numId="13" w16cid:durableId="1026756637">
    <w:abstractNumId w:val="14"/>
  </w:num>
  <w:num w:numId="14" w16cid:durableId="1777558249">
    <w:abstractNumId w:val="12"/>
  </w:num>
  <w:num w:numId="15" w16cid:durableId="1794519589">
    <w:abstractNumId w:val="18"/>
  </w:num>
  <w:num w:numId="16" w16cid:durableId="88358487">
    <w:abstractNumId w:val="3"/>
  </w:num>
  <w:num w:numId="17" w16cid:durableId="44792506">
    <w:abstractNumId w:val="7"/>
  </w:num>
  <w:num w:numId="18" w16cid:durableId="1989749776">
    <w:abstractNumId w:val="9"/>
  </w:num>
  <w:num w:numId="19" w16cid:durableId="722218564">
    <w:abstractNumId w:val="2"/>
  </w:num>
  <w:num w:numId="20" w16cid:durableId="326057435">
    <w:abstractNumId w:val="6"/>
  </w:num>
  <w:num w:numId="21" w16cid:durableId="17269316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194D"/>
    <w:rsid w:val="000257C6"/>
    <w:rsid w:val="00035166"/>
    <w:rsid w:val="0004105C"/>
    <w:rsid w:val="00050ED7"/>
    <w:rsid w:val="000569AC"/>
    <w:rsid w:val="00064BE7"/>
    <w:rsid w:val="00072F3E"/>
    <w:rsid w:val="00074E55"/>
    <w:rsid w:val="00080705"/>
    <w:rsid w:val="00082B48"/>
    <w:rsid w:val="0009335B"/>
    <w:rsid w:val="0009683E"/>
    <w:rsid w:val="000A322E"/>
    <w:rsid w:val="000A4C9A"/>
    <w:rsid w:val="000A5E87"/>
    <w:rsid w:val="000A5F09"/>
    <w:rsid w:val="000C76A3"/>
    <w:rsid w:val="000C7802"/>
    <w:rsid w:val="000D0BE1"/>
    <w:rsid w:val="000D4CD2"/>
    <w:rsid w:val="00101CA9"/>
    <w:rsid w:val="001220F8"/>
    <w:rsid w:val="00124864"/>
    <w:rsid w:val="00125415"/>
    <w:rsid w:val="001279DF"/>
    <w:rsid w:val="00130D2F"/>
    <w:rsid w:val="00137408"/>
    <w:rsid w:val="00140355"/>
    <w:rsid w:val="0015090D"/>
    <w:rsid w:val="001544B9"/>
    <w:rsid w:val="0016127D"/>
    <w:rsid w:val="001765DD"/>
    <w:rsid w:val="001813D0"/>
    <w:rsid w:val="001914D9"/>
    <w:rsid w:val="001A3464"/>
    <w:rsid w:val="001A6882"/>
    <w:rsid w:val="001B29A1"/>
    <w:rsid w:val="001B442D"/>
    <w:rsid w:val="001C2136"/>
    <w:rsid w:val="001C7A14"/>
    <w:rsid w:val="001D2A85"/>
    <w:rsid w:val="001E10EA"/>
    <w:rsid w:val="001F2E67"/>
    <w:rsid w:val="002046D7"/>
    <w:rsid w:val="0021545B"/>
    <w:rsid w:val="00220B25"/>
    <w:rsid w:val="00221F8A"/>
    <w:rsid w:val="00223082"/>
    <w:rsid w:val="00227E6A"/>
    <w:rsid w:val="002327F8"/>
    <w:rsid w:val="00244E37"/>
    <w:rsid w:val="00254472"/>
    <w:rsid w:val="00273EA6"/>
    <w:rsid w:val="0027648E"/>
    <w:rsid w:val="002A3D88"/>
    <w:rsid w:val="002B1050"/>
    <w:rsid w:val="002B53F9"/>
    <w:rsid w:val="002C49C3"/>
    <w:rsid w:val="002D5F7A"/>
    <w:rsid w:val="002D693F"/>
    <w:rsid w:val="002E3FE8"/>
    <w:rsid w:val="002F4DFA"/>
    <w:rsid w:val="00307FFA"/>
    <w:rsid w:val="00324A8A"/>
    <w:rsid w:val="0036162D"/>
    <w:rsid w:val="00362903"/>
    <w:rsid w:val="0037063A"/>
    <w:rsid w:val="0037131A"/>
    <w:rsid w:val="0038474B"/>
    <w:rsid w:val="00387254"/>
    <w:rsid w:val="003918D2"/>
    <w:rsid w:val="003A39FC"/>
    <w:rsid w:val="003C068E"/>
    <w:rsid w:val="003D2563"/>
    <w:rsid w:val="003E639B"/>
    <w:rsid w:val="003E731A"/>
    <w:rsid w:val="00417FB7"/>
    <w:rsid w:val="0042055C"/>
    <w:rsid w:val="004220EA"/>
    <w:rsid w:val="00426C3D"/>
    <w:rsid w:val="0043083A"/>
    <w:rsid w:val="00444E29"/>
    <w:rsid w:val="00445572"/>
    <w:rsid w:val="004501A3"/>
    <w:rsid w:val="00455AA9"/>
    <w:rsid w:val="00476DC7"/>
    <w:rsid w:val="004B30AF"/>
    <w:rsid w:val="004B67DF"/>
    <w:rsid w:val="004C2E34"/>
    <w:rsid w:val="004C46EF"/>
    <w:rsid w:val="004C779A"/>
    <w:rsid w:val="004D7B7E"/>
    <w:rsid w:val="004E4CB0"/>
    <w:rsid w:val="004F0D4E"/>
    <w:rsid w:val="005026A9"/>
    <w:rsid w:val="00520570"/>
    <w:rsid w:val="005228CC"/>
    <w:rsid w:val="00522AAF"/>
    <w:rsid w:val="0052530E"/>
    <w:rsid w:val="005257CA"/>
    <w:rsid w:val="0053194D"/>
    <w:rsid w:val="00532290"/>
    <w:rsid w:val="00535F05"/>
    <w:rsid w:val="005507AD"/>
    <w:rsid w:val="00553386"/>
    <w:rsid w:val="00571A48"/>
    <w:rsid w:val="00571FC4"/>
    <w:rsid w:val="00572E26"/>
    <w:rsid w:val="00574B3E"/>
    <w:rsid w:val="00580918"/>
    <w:rsid w:val="00586202"/>
    <w:rsid w:val="005907B7"/>
    <w:rsid w:val="00593C57"/>
    <w:rsid w:val="005957B9"/>
    <w:rsid w:val="005A59EC"/>
    <w:rsid w:val="005A5F10"/>
    <w:rsid w:val="005A6756"/>
    <w:rsid w:val="005B026C"/>
    <w:rsid w:val="005D7BED"/>
    <w:rsid w:val="005E75DA"/>
    <w:rsid w:val="005F2CB3"/>
    <w:rsid w:val="005F3E98"/>
    <w:rsid w:val="00605EB0"/>
    <w:rsid w:val="0061515E"/>
    <w:rsid w:val="006164E1"/>
    <w:rsid w:val="00630C48"/>
    <w:rsid w:val="006310F2"/>
    <w:rsid w:val="00655D18"/>
    <w:rsid w:val="006616FD"/>
    <w:rsid w:val="0067429B"/>
    <w:rsid w:val="0067507F"/>
    <w:rsid w:val="00684A84"/>
    <w:rsid w:val="006910AE"/>
    <w:rsid w:val="0069126D"/>
    <w:rsid w:val="006A065B"/>
    <w:rsid w:val="006A3348"/>
    <w:rsid w:val="006A57A6"/>
    <w:rsid w:val="006A6EE8"/>
    <w:rsid w:val="006B3A53"/>
    <w:rsid w:val="006B3AF6"/>
    <w:rsid w:val="006C23E4"/>
    <w:rsid w:val="006C71B3"/>
    <w:rsid w:val="006D2930"/>
    <w:rsid w:val="006D2C4C"/>
    <w:rsid w:val="006D5220"/>
    <w:rsid w:val="006E0175"/>
    <w:rsid w:val="006E3064"/>
    <w:rsid w:val="006E4674"/>
    <w:rsid w:val="00727CEA"/>
    <w:rsid w:val="00730657"/>
    <w:rsid w:val="007345BF"/>
    <w:rsid w:val="00734934"/>
    <w:rsid w:val="007472E5"/>
    <w:rsid w:val="00747E6F"/>
    <w:rsid w:val="0077341B"/>
    <w:rsid w:val="00777027"/>
    <w:rsid w:val="00786C41"/>
    <w:rsid w:val="00797A7B"/>
    <w:rsid w:val="007A2EED"/>
    <w:rsid w:val="007A7E4C"/>
    <w:rsid w:val="007B6680"/>
    <w:rsid w:val="007B7BC6"/>
    <w:rsid w:val="007C4204"/>
    <w:rsid w:val="007D12FA"/>
    <w:rsid w:val="007F24E4"/>
    <w:rsid w:val="007F3327"/>
    <w:rsid w:val="0081453B"/>
    <w:rsid w:val="008219B4"/>
    <w:rsid w:val="00842F17"/>
    <w:rsid w:val="00850B82"/>
    <w:rsid w:val="0085537D"/>
    <w:rsid w:val="0086061A"/>
    <w:rsid w:val="00864E74"/>
    <w:rsid w:val="00881307"/>
    <w:rsid w:val="008A1A0C"/>
    <w:rsid w:val="008A4F5D"/>
    <w:rsid w:val="008A56FC"/>
    <w:rsid w:val="008A7D17"/>
    <w:rsid w:val="008B4417"/>
    <w:rsid w:val="008B7A97"/>
    <w:rsid w:val="008C293F"/>
    <w:rsid w:val="008C2EE9"/>
    <w:rsid w:val="008D5F96"/>
    <w:rsid w:val="008F10AF"/>
    <w:rsid w:val="008F1D8C"/>
    <w:rsid w:val="00910B0F"/>
    <w:rsid w:val="00914217"/>
    <w:rsid w:val="00922C4D"/>
    <w:rsid w:val="009269DF"/>
    <w:rsid w:val="00933BDD"/>
    <w:rsid w:val="00961D98"/>
    <w:rsid w:val="00967E3B"/>
    <w:rsid w:val="00973EEB"/>
    <w:rsid w:val="009748D0"/>
    <w:rsid w:val="00983CE0"/>
    <w:rsid w:val="009A27F4"/>
    <w:rsid w:val="009A50AD"/>
    <w:rsid w:val="009A5FA5"/>
    <w:rsid w:val="009A6347"/>
    <w:rsid w:val="009B00E2"/>
    <w:rsid w:val="009B3FC5"/>
    <w:rsid w:val="009B4038"/>
    <w:rsid w:val="009D536D"/>
    <w:rsid w:val="009E2133"/>
    <w:rsid w:val="009E4F1D"/>
    <w:rsid w:val="009E6CFA"/>
    <w:rsid w:val="009F0F8A"/>
    <w:rsid w:val="00A17D13"/>
    <w:rsid w:val="00A258DF"/>
    <w:rsid w:val="00A33DAE"/>
    <w:rsid w:val="00A3595D"/>
    <w:rsid w:val="00A51182"/>
    <w:rsid w:val="00A53A92"/>
    <w:rsid w:val="00A607A8"/>
    <w:rsid w:val="00A61368"/>
    <w:rsid w:val="00A64D93"/>
    <w:rsid w:val="00A70D5A"/>
    <w:rsid w:val="00A7480C"/>
    <w:rsid w:val="00A755FF"/>
    <w:rsid w:val="00A77607"/>
    <w:rsid w:val="00A82B5B"/>
    <w:rsid w:val="00A868DD"/>
    <w:rsid w:val="00AB3AFE"/>
    <w:rsid w:val="00AB4A35"/>
    <w:rsid w:val="00AC5274"/>
    <w:rsid w:val="00AD096E"/>
    <w:rsid w:val="00AE7FC0"/>
    <w:rsid w:val="00AF0879"/>
    <w:rsid w:val="00AF4D4F"/>
    <w:rsid w:val="00B03DE2"/>
    <w:rsid w:val="00B17CF2"/>
    <w:rsid w:val="00B2103D"/>
    <w:rsid w:val="00B34460"/>
    <w:rsid w:val="00B35187"/>
    <w:rsid w:val="00B44BBF"/>
    <w:rsid w:val="00B52A36"/>
    <w:rsid w:val="00B6067B"/>
    <w:rsid w:val="00B71906"/>
    <w:rsid w:val="00B74DEB"/>
    <w:rsid w:val="00B87B5B"/>
    <w:rsid w:val="00B93223"/>
    <w:rsid w:val="00B9725D"/>
    <w:rsid w:val="00BD2C50"/>
    <w:rsid w:val="00C02C06"/>
    <w:rsid w:val="00C2588D"/>
    <w:rsid w:val="00C27731"/>
    <w:rsid w:val="00C31162"/>
    <w:rsid w:val="00C3783F"/>
    <w:rsid w:val="00C42EE2"/>
    <w:rsid w:val="00C5018A"/>
    <w:rsid w:val="00C5245F"/>
    <w:rsid w:val="00C720E3"/>
    <w:rsid w:val="00C76BE6"/>
    <w:rsid w:val="00C80D3E"/>
    <w:rsid w:val="00C927CB"/>
    <w:rsid w:val="00C94403"/>
    <w:rsid w:val="00C97DCC"/>
    <w:rsid w:val="00CA04F7"/>
    <w:rsid w:val="00CA4A5E"/>
    <w:rsid w:val="00CA5D31"/>
    <w:rsid w:val="00CC3866"/>
    <w:rsid w:val="00CC3B39"/>
    <w:rsid w:val="00CE26E4"/>
    <w:rsid w:val="00CF2B19"/>
    <w:rsid w:val="00D01673"/>
    <w:rsid w:val="00D11DE1"/>
    <w:rsid w:val="00D17534"/>
    <w:rsid w:val="00D20CE5"/>
    <w:rsid w:val="00D306F0"/>
    <w:rsid w:val="00D41BE0"/>
    <w:rsid w:val="00D43BC3"/>
    <w:rsid w:val="00D478E7"/>
    <w:rsid w:val="00D50247"/>
    <w:rsid w:val="00D560BB"/>
    <w:rsid w:val="00D647EB"/>
    <w:rsid w:val="00D6547A"/>
    <w:rsid w:val="00D65A87"/>
    <w:rsid w:val="00D66976"/>
    <w:rsid w:val="00D72610"/>
    <w:rsid w:val="00D77973"/>
    <w:rsid w:val="00D811A7"/>
    <w:rsid w:val="00D83818"/>
    <w:rsid w:val="00DA4818"/>
    <w:rsid w:val="00DD3A06"/>
    <w:rsid w:val="00DD4FF5"/>
    <w:rsid w:val="00DE0119"/>
    <w:rsid w:val="00DF595B"/>
    <w:rsid w:val="00E00FD0"/>
    <w:rsid w:val="00E046EC"/>
    <w:rsid w:val="00E161A3"/>
    <w:rsid w:val="00E16201"/>
    <w:rsid w:val="00E304A5"/>
    <w:rsid w:val="00E3469A"/>
    <w:rsid w:val="00E3736E"/>
    <w:rsid w:val="00E457F7"/>
    <w:rsid w:val="00E51CAF"/>
    <w:rsid w:val="00E607A3"/>
    <w:rsid w:val="00E64849"/>
    <w:rsid w:val="00E66B39"/>
    <w:rsid w:val="00E72B21"/>
    <w:rsid w:val="00E82C60"/>
    <w:rsid w:val="00E84465"/>
    <w:rsid w:val="00E858DA"/>
    <w:rsid w:val="00E86E48"/>
    <w:rsid w:val="00E93519"/>
    <w:rsid w:val="00E94B67"/>
    <w:rsid w:val="00EA6A3E"/>
    <w:rsid w:val="00EA6DF1"/>
    <w:rsid w:val="00EB2CFF"/>
    <w:rsid w:val="00EC0CD9"/>
    <w:rsid w:val="00EC3C19"/>
    <w:rsid w:val="00ED6598"/>
    <w:rsid w:val="00EE1B06"/>
    <w:rsid w:val="00EE75F8"/>
    <w:rsid w:val="00F01EF2"/>
    <w:rsid w:val="00F12BD9"/>
    <w:rsid w:val="00F14821"/>
    <w:rsid w:val="00F41EA0"/>
    <w:rsid w:val="00F47D67"/>
    <w:rsid w:val="00F511E2"/>
    <w:rsid w:val="00F56F96"/>
    <w:rsid w:val="00F626BB"/>
    <w:rsid w:val="00F80660"/>
    <w:rsid w:val="00F81BDA"/>
    <w:rsid w:val="00F82F70"/>
    <w:rsid w:val="00F915EB"/>
    <w:rsid w:val="00F9611F"/>
    <w:rsid w:val="00FA5276"/>
    <w:rsid w:val="00FB1994"/>
    <w:rsid w:val="00FB1AD3"/>
    <w:rsid w:val="00FB7E9F"/>
    <w:rsid w:val="00FC0CD0"/>
    <w:rsid w:val="00FC1C15"/>
    <w:rsid w:val="00FC7D12"/>
    <w:rsid w:val="00FD2993"/>
    <w:rsid w:val="00FD5AF2"/>
    <w:rsid w:val="00FD5CC9"/>
    <w:rsid w:val="00FE5FAA"/>
    <w:rsid w:val="00FE6407"/>
    <w:rsid w:val="00FE6CF3"/>
    <w:rsid w:val="00FF1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2AF4F"/>
  <w15:docId w15:val="{5091B34B-B47A-4790-AB86-25D2E746A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3223"/>
    <w:pPr>
      <w:spacing w:line="240" w:lineRule="auto"/>
      <w:ind w:firstLine="709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53194D"/>
    <w:pPr>
      <w:spacing w:after="0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53194D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footnote reference"/>
    <w:uiPriority w:val="99"/>
    <w:rsid w:val="0053194D"/>
    <w:rPr>
      <w:rFonts w:eastAsia="Times New Roman"/>
      <w:sz w:val="28"/>
      <w:vertAlign w:val="superscript"/>
      <w:lang w:val="ru-RU" w:eastAsia="en-US"/>
    </w:rPr>
  </w:style>
  <w:style w:type="paragraph" w:styleId="a6">
    <w:name w:val="header"/>
    <w:basedOn w:val="a"/>
    <w:link w:val="a7"/>
    <w:uiPriority w:val="99"/>
    <w:unhideWhenUsed/>
    <w:rsid w:val="0067507F"/>
    <w:pPr>
      <w:tabs>
        <w:tab w:val="center" w:pos="4677"/>
        <w:tab w:val="right" w:pos="9355"/>
      </w:tabs>
      <w:spacing w:after="0"/>
    </w:pPr>
  </w:style>
  <w:style w:type="character" w:customStyle="1" w:styleId="a7">
    <w:name w:val="Верхний колонтитул Знак"/>
    <w:basedOn w:val="a0"/>
    <w:link w:val="a6"/>
    <w:uiPriority w:val="99"/>
    <w:rsid w:val="0067507F"/>
  </w:style>
  <w:style w:type="paragraph" w:styleId="a8">
    <w:name w:val="footer"/>
    <w:basedOn w:val="a"/>
    <w:link w:val="a9"/>
    <w:uiPriority w:val="99"/>
    <w:unhideWhenUsed/>
    <w:rsid w:val="0067507F"/>
    <w:pPr>
      <w:tabs>
        <w:tab w:val="center" w:pos="4677"/>
        <w:tab w:val="right" w:pos="9355"/>
      </w:tabs>
      <w:spacing w:after="0"/>
    </w:pPr>
  </w:style>
  <w:style w:type="character" w:customStyle="1" w:styleId="a9">
    <w:name w:val="Нижний колонтитул Знак"/>
    <w:basedOn w:val="a0"/>
    <w:link w:val="a8"/>
    <w:uiPriority w:val="99"/>
    <w:rsid w:val="0067507F"/>
  </w:style>
  <w:style w:type="paragraph" w:styleId="aa">
    <w:name w:val="List Paragraph"/>
    <w:basedOn w:val="a"/>
    <w:uiPriority w:val="34"/>
    <w:qFormat/>
    <w:rsid w:val="00455AA9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6C23E4"/>
    <w:pPr>
      <w:spacing w:after="0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C23E4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1E10EA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1E10EA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1E10EA"/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1E10EA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1E10E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2">
    <w:name w:val="Revision"/>
    <w:hidden/>
    <w:uiPriority w:val="99"/>
    <w:semiHidden/>
    <w:rsid w:val="001914D9"/>
    <w:pPr>
      <w:spacing w:after="0" w:line="240" w:lineRule="auto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western">
    <w:name w:val="western"/>
    <w:basedOn w:val="a"/>
    <w:rsid w:val="00F80660"/>
    <w:pPr>
      <w:spacing w:before="100" w:beforeAutospacing="1" w:after="115"/>
      <w:ind w:firstLine="0"/>
      <w:jc w:val="left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7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AD102-FA49-47D1-9D96-6BFDC7C04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4</Pages>
  <Words>1992</Words>
  <Characters>11360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Фонд Фонд</cp:lastModifiedBy>
  <cp:revision>15</cp:revision>
  <cp:lastPrinted>2023-05-30T13:35:00Z</cp:lastPrinted>
  <dcterms:created xsi:type="dcterms:W3CDTF">2023-03-06T13:25:00Z</dcterms:created>
  <dcterms:modified xsi:type="dcterms:W3CDTF">2023-06-14T06:35:00Z</dcterms:modified>
</cp:coreProperties>
</file>